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E3" w:rsidRDefault="004B71E3" w:rsidP="00FA4AB4">
      <w:pPr>
        <w:spacing w:line="360" w:lineRule="auto"/>
        <w:jc w:val="both"/>
        <w:rPr>
          <w:rFonts w:ascii="Times New Roman" w:hAnsi="Times New Roman" w:cs="Times New Roman"/>
          <w:sz w:val="24"/>
          <w:szCs w:val="24"/>
        </w:rPr>
      </w:pPr>
      <w:r w:rsidRPr="002615CB">
        <w:rPr>
          <w:rFonts w:ascii="Times New Roman" w:hAnsi="Times New Roman" w:cs="Times New Roman"/>
          <w:sz w:val="24"/>
          <w:szCs w:val="24"/>
        </w:rPr>
        <w:t xml:space="preserve">SPRAWOZDANIE Z PRAC WYDZIAŁOWEJ KOMISJI ds. ZAPEWNIENIA JAKOŚCI KSZTAŁCENIA – </w:t>
      </w:r>
      <w:r>
        <w:rPr>
          <w:rFonts w:ascii="Times New Roman" w:hAnsi="Times New Roman" w:cs="Times New Roman"/>
          <w:sz w:val="24"/>
          <w:szCs w:val="24"/>
        </w:rPr>
        <w:t>Notatka ze spotkania d</w:t>
      </w:r>
      <w:r w:rsidRPr="002615CB">
        <w:rPr>
          <w:rFonts w:ascii="Times New Roman" w:hAnsi="Times New Roman" w:cs="Times New Roman"/>
          <w:sz w:val="24"/>
          <w:szCs w:val="24"/>
        </w:rPr>
        <w:t>oktoran</w:t>
      </w:r>
      <w:r>
        <w:rPr>
          <w:rFonts w:ascii="Times New Roman" w:hAnsi="Times New Roman" w:cs="Times New Roman"/>
          <w:sz w:val="24"/>
          <w:szCs w:val="24"/>
        </w:rPr>
        <w:t>tów</w:t>
      </w:r>
      <w:r w:rsidRPr="002615CB">
        <w:rPr>
          <w:rFonts w:ascii="Times New Roman" w:hAnsi="Times New Roman" w:cs="Times New Roman"/>
          <w:sz w:val="24"/>
          <w:szCs w:val="24"/>
        </w:rPr>
        <w:t xml:space="preserve"> Wydziału Farmaceutycznego</w:t>
      </w:r>
    </w:p>
    <w:p w:rsidR="004B71E3" w:rsidRDefault="004B71E3" w:rsidP="00FA4AB4">
      <w:pPr>
        <w:spacing w:line="360" w:lineRule="auto"/>
        <w:jc w:val="both"/>
        <w:rPr>
          <w:rFonts w:ascii="Times New Roman" w:hAnsi="Times New Roman" w:cs="Times New Roman"/>
          <w:sz w:val="24"/>
          <w:szCs w:val="24"/>
        </w:rPr>
      </w:pPr>
    </w:p>
    <w:p w:rsidR="004B71E3" w:rsidRDefault="004B71E3" w:rsidP="00FA4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lutym 2013 r. odbyło się spotkanie doktorantów Wydziału Farmaceutycznego, dotyczące oceny jakości i warunków kształcenia. Spotkanie zostało zorganizowane i przeprowadzone przez mgr M. Kusowską – przedstawiciela doktorantów w Wydziałowym Zespole ds. Zapewnienia Jakości Kształcenia WF. </w:t>
      </w:r>
    </w:p>
    <w:p w:rsidR="004B71E3" w:rsidRDefault="004B71E3" w:rsidP="00FA4AB4">
      <w:pPr>
        <w:spacing w:line="360" w:lineRule="auto"/>
        <w:jc w:val="both"/>
        <w:rPr>
          <w:rFonts w:ascii="Times New Roman" w:hAnsi="Times New Roman" w:cs="Times New Roman"/>
          <w:sz w:val="24"/>
          <w:szCs w:val="24"/>
        </w:rPr>
      </w:pPr>
      <w:r>
        <w:rPr>
          <w:rFonts w:ascii="Times New Roman" w:hAnsi="Times New Roman" w:cs="Times New Roman"/>
          <w:sz w:val="24"/>
          <w:szCs w:val="24"/>
        </w:rPr>
        <w:t>Celem spotkania było omówienie:</w:t>
      </w:r>
    </w:p>
    <w:p w:rsidR="004B71E3" w:rsidRDefault="004B71E3" w:rsidP="00FA4AB4">
      <w:pPr>
        <w:spacing w:line="360" w:lineRule="auto"/>
        <w:jc w:val="both"/>
        <w:rPr>
          <w:rFonts w:ascii="Times New Roman" w:hAnsi="Times New Roman" w:cs="Times New Roman"/>
          <w:sz w:val="24"/>
          <w:szCs w:val="24"/>
        </w:rPr>
      </w:pPr>
      <w:r>
        <w:rPr>
          <w:rFonts w:ascii="Times New Roman" w:hAnsi="Times New Roman" w:cs="Times New Roman"/>
          <w:sz w:val="24"/>
          <w:szCs w:val="24"/>
        </w:rPr>
        <w:t>- możliwości powstania odrębnych studiów doktoranckich na Wydziale;</w:t>
      </w:r>
    </w:p>
    <w:p w:rsidR="004B71E3" w:rsidRDefault="004B71E3" w:rsidP="00FA4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warunków odbywania studiów doktoranckich na Wydziale w zakresie infrastruktury, wyposażenia, sprzętu i aparatury. </w:t>
      </w:r>
    </w:p>
    <w:p w:rsidR="004B71E3" w:rsidRDefault="004B71E3" w:rsidP="00FA4A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posiedzeniu brali udział jedynie uczestnicy stacjonarnych studiów doktoranckich, gdyż posiadają oni stały dostęp do sprzętu na Wydziale Farmaceutycznym. Uczestnicy niestacjonarnych studiów doktoranckich bywają na Wydziale rzadko lub okresowo, stąd ich kontakt z aparaturą jest znikomy i trudny do zweryfikowania. </w:t>
      </w:r>
    </w:p>
    <w:p w:rsidR="004B71E3" w:rsidRDefault="004B71E3" w:rsidP="00FA4AB4">
      <w:pPr>
        <w:spacing w:line="360" w:lineRule="auto"/>
        <w:jc w:val="both"/>
        <w:rPr>
          <w:rFonts w:ascii="Times New Roman" w:hAnsi="Times New Roman" w:cs="Times New Roman"/>
          <w:sz w:val="24"/>
          <w:szCs w:val="24"/>
        </w:rPr>
      </w:pPr>
      <w:r>
        <w:rPr>
          <w:rFonts w:ascii="Times New Roman" w:hAnsi="Times New Roman" w:cs="Times New Roman"/>
          <w:sz w:val="24"/>
          <w:szCs w:val="24"/>
        </w:rPr>
        <w:t>Zebrani dyskutowali temat wprowadzenia odrębnych studiów doktoranckich na Wydziale. Mgr Kusowska poinformowała kolegów o wniosku, złożonym przez Dziekana Wydziału do Rektora UM w Łodzi, w tej sprawie. Wniosek został przyjęty przez Radę Wydziału w dniu 12 lutego 2013 r. Doktoranci wyrazili duże zainteresowanie tym projektem. Możliwość powstania odrębnego, specjalistycznego programu tych studiów dla farmaceutów byłoby, ich zdaniem, bardzo korzystne. Zgłoszono potrzebę zdobycia szerszej wiedzy na temat farmaceutycznych studiów doktoranckich. Mgr Kusowska zaproponowała zorganizowanie, w najbliższym czasie, spotkania z prof. M. Zgodą.</w:t>
      </w:r>
    </w:p>
    <w:p w:rsidR="004B71E3" w:rsidRDefault="004B71E3" w:rsidP="00661E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Doktoranci ocenili jakość bazy materialnej (infrastruktury) dla obiektów i procesu kształcenia na Wydziale Farmaceutycznym. Wypełniono arkusze oceny (w skali od 1-5) wyposażenia, sprzętu, aparatury oraz materiałów stosowane w procesie kształcenia, ze względu na ich nowoczesność, różnorodność i dostępność. Następnie dyskutowano ten temat. Większość doktorantów uznała, iż Zakłady, w których prowadzone są prace doktorskie, Wydział Farmaceutyczny oraz Uczelnia są w nowoczesny i różnorodny sposób wyposażone. W Zakładach tj.: Zakład Chemii Analitycznej, Zakład Chemii Leków oraz Zakład Chemii Organicznej, w których prowadzone są prace doktorskie, sprzęt oraz odpowiednia aparatura są łatwo dostępne, o czym świadczy wysoka ocena ankietowanych (4-5). Poza tym, na Wydziale Farmaceutycznym doktoranci mogą korzystać z aparatury znajdującej się w innym Zakładzie. Przykładem mogą być doktoranci Chemii Leków, którzy wykonują część analiz w Zakładzie Chemii Analitycznej. </w:t>
      </w:r>
    </w:p>
    <w:p w:rsidR="004B71E3" w:rsidRDefault="004B71E3" w:rsidP="00661E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Według niektórych doktorantów, problemem jest niezbyt duża możliwość korzystania ze sprzętu oraz dostęp do materiałów biologicznych do badań doktorskich na </w:t>
      </w:r>
      <w:bookmarkStart w:id="0" w:name="_GoBack"/>
      <w:bookmarkEnd w:id="0"/>
      <w:r>
        <w:rPr>
          <w:rFonts w:ascii="Times New Roman" w:hAnsi="Times New Roman" w:cs="Times New Roman"/>
          <w:sz w:val="24"/>
          <w:szCs w:val="24"/>
        </w:rPr>
        <w:t xml:space="preserve">innych Wydziałach lub placówkach UM (np. w szpitalach), jeżeli zachodzi taka konieczność, o czym świadczy gorsza ocena doktorantów (2-3). </w:t>
      </w:r>
    </w:p>
    <w:p w:rsidR="004B71E3" w:rsidRDefault="004B71E3" w:rsidP="00661EC4">
      <w:pPr>
        <w:spacing w:line="360" w:lineRule="auto"/>
        <w:jc w:val="both"/>
        <w:rPr>
          <w:rFonts w:ascii="Times New Roman" w:hAnsi="Times New Roman" w:cs="Times New Roman"/>
          <w:sz w:val="24"/>
          <w:szCs w:val="24"/>
        </w:rPr>
      </w:pPr>
      <w:r>
        <w:rPr>
          <w:rFonts w:ascii="Times New Roman" w:hAnsi="Times New Roman" w:cs="Times New Roman"/>
          <w:sz w:val="24"/>
          <w:szCs w:val="24"/>
        </w:rPr>
        <w:t>Szczególnie wysoko (4-5) została oceniona przez doktorantów różnorodność i dostępność do zasobów Biblioteki Głównej Uniwersytetu Medycznego. Możliwość korzystania ze źródeł naukowych nie tylko na uczelni, ale również w domu, po odpowiednim zalogowaniu się (wpisanie numeru legitymacji doktoranckiej lub numeru dowodu osobistego i numeru PESEL) świadczy o dużej wygodzie.</w:t>
      </w:r>
    </w:p>
    <w:p w:rsidR="004B71E3" w:rsidRDefault="004B71E3" w:rsidP="00661EC4">
      <w:pPr>
        <w:spacing w:line="360" w:lineRule="auto"/>
        <w:jc w:val="both"/>
        <w:rPr>
          <w:rFonts w:ascii="Times New Roman" w:hAnsi="Times New Roman" w:cs="Times New Roman"/>
          <w:sz w:val="24"/>
          <w:szCs w:val="24"/>
        </w:rPr>
      </w:pPr>
      <w:r>
        <w:rPr>
          <w:rFonts w:ascii="Times New Roman" w:hAnsi="Times New Roman" w:cs="Times New Roman"/>
          <w:sz w:val="24"/>
          <w:szCs w:val="24"/>
        </w:rPr>
        <w:t>Jeden z doktorantów wspomniał, także o łatwej dostępności do materiałów naukowych znajdujących się w Bibliotece Wydziału Farmaceutycznego (mieszczącej się w tym samym budynku), gdzie w szybki i wygodny sposób można skorzystać, np. z Farmakopei Polskiej.</w:t>
      </w:r>
    </w:p>
    <w:p w:rsidR="004B71E3" w:rsidRDefault="004B71E3" w:rsidP="00661EC4">
      <w:pPr>
        <w:spacing w:line="360" w:lineRule="auto"/>
        <w:jc w:val="both"/>
        <w:rPr>
          <w:rFonts w:ascii="Times New Roman" w:hAnsi="Times New Roman" w:cs="Times New Roman"/>
          <w:sz w:val="24"/>
          <w:szCs w:val="24"/>
        </w:rPr>
      </w:pPr>
      <w:r>
        <w:rPr>
          <w:rFonts w:ascii="Times New Roman" w:hAnsi="Times New Roman" w:cs="Times New Roman"/>
          <w:sz w:val="24"/>
          <w:szCs w:val="24"/>
        </w:rPr>
        <w:t>W wyniku przeprowadzonej dyskusji wyciągnięto następujące wnioski:</w:t>
      </w:r>
    </w:p>
    <w:p w:rsidR="004B71E3" w:rsidRDefault="004B71E3" w:rsidP="00661EC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Doktoranci, realizujący część badawczą studiów doktoranckich na Wydziale Farmaceutycznym, wyrazili zadowolenie i poparcie dla projektu uruchomienia studiów doktoranckich, w dziedzinie nauk farmaceutycznych, na Wydziale;</w:t>
      </w:r>
    </w:p>
    <w:p w:rsidR="004B71E3" w:rsidRDefault="004B71E3" w:rsidP="00661EC4">
      <w:pPr>
        <w:spacing w:line="360" w:lineRule="auto"/>
        <w:jc w:val="both"/>
        <w:rPr>
          <w:rFonts w:ascii="Times New Roman" w:hAnsi="Times New Roman" w:cs="Times New Roman"/>
          <w:sz w:val="24"/>
          <w:szCs w:val="24"/>
        </w:rPr>
      </w:pPr>
      <w:r w:rsidRPr="005E4405">
        <w:rPr>
          <w:rFonts w:ascii="Times New Roman" w:hAnsi="Times New Roman" w:cs="Times New Roman"/>
          <w:i/>
          <w:iCs/>
          <w:sz w:val="24"/>
          <w:szCs w:val="24"/>
        </w:rPr>
        <w:t xml:space="preserve">- </w:t>
      </w:r>
      <w:r>
        <w:rPr>
          <w:rFonts w:ascii="Times New Roman" w:hAnsi="Times New Roman" w:cs="Times New Roman"/>
          <w:i/>
          <w:iCs/>
          <w:sz w:val="24"/>
          <w:szCs w:val="24"/>
        </w:rPr>
        <w:t xml:space="preserve">Z perspektywy potrzeb doktorantów Wydziału Farmaceutycznego </w:t>
      </w:r>
      <w:r w:rsidRPr="005E4405">
        <w:rPr>
          <w:rFonts w:ascii="Times New Roman" w:hAnsi="Times New Roman" w:cs="Times New Roman"/>
          <w:i/>
          <w:iCs/>
          <w:sz w:val="24"/>
          <w:szCs w:val="24"/>
        </w:rPr>
        <w:t xml:space="preserve">zarówno </w:t>
      </w:r>
      <w:r>
        <w:rPr>
          <w:rFonts w:ascii="Times New Roman" w:hAnsi="Times New Roman" w:cs="Times New Roman"/>
          <w:i/>
          <w:iCs/>
          <w:sz w:val="24"/>
          <w:szCs w:val="24"/>
        </w:rPr>
        <w:t>z</w:t>
      </w:r>
      <w:r w:rsidRPr="005E4405">
        <w:rPr>
          <w:rFonts w:ascii="Times New Roman" w:hAnsi="Times New Roman" w:cs="Times New Roman"/>
          <w:i/>
          <w:iCs/>
          <w:sz w:val="24"/>
          <w:szCs w:val="24"/>
        </w:rPr>
        <w:t>akłady, Wydział</w:t>
      </w:r>
      <w:r>
        <w:rPr>
          <w:rFonts w:ascii="Times New Roman" w:hAnsi="Times New Roman" w:cs="Times New Roman"/>
          <w:i/>
          <w:iCs/>
          <w:sz w:val="24"/>
          <w:szCs w:val="24"/>
        </w:rPr>
        <w:t xml:space="preserve"> i </w:t>
      </w:r>
      <w:r w:rsidRPr="005E4405">
        <w:rPr>
          <w:rFonts w:ascii="Times New Roman" w:hAnsi="Times New Roman" w:cs="Times New Roman"/>
          <w:i/>
          <w:iCs/>
          <w:sz w:val="24"/>
          <w:szCs w:val="24"/>
        </w:rPr>
        <w:t xml:space="preserve">Uczelnia są </w:t>
      </w:r>
      <w:r>
        <w:rPr>
          <w:rFonts w:ascii="Times New Roman" w:hAnsi="Times New Roman" w:cs="Times New Roman"/>
          <w:i/>
          <w:iCs/>
          <w:sz w:val="24"/>
          <w:szCs w:val="24"/>
        </w:rPr>
        <w:t>wyposażone w sprzęt i aparaturę spełniające potrzeby, wynikające z realizacji pracy. Są one równocześnie dostępne dla doktorantów, za zgodą dysponenta. Wniosek ten powstał w opinii doktorantów na studiach stacjonarnych</w:t>
      </w:r>
      <w:r>
        <w:rPr>
          <w:rFonts w:ascii="Times New Roman" w:hAnsi="Times New Roman" w:cs="Times New Roman"/>
          <w:sz w:val="24"/>
          <w:szCs w:val="24"/>
        </w:rPr>
        <w:t>;</w:t>
      </w:r>
    </w:p>
    <w:p w:rsidR="004B71E3" w:rsidRPr="00D13237" w:rsidRDefault="004B71E3" w:rsidP="00FA4AB4">
      <w:pPr>
        <w:spacing w:line="360" w:lineRule="auto"/>
        <w:jc w:val="both"/>
        <w:rPr>
          <w:rFonts w:ascii="Times New Roman" w:hAnsi="Times New Roman" w:cs="Times New Roman"/>
          <w:i/>
          <w:iCs/>
          <w:sz w:val="24"/>
          <w:szCs w:val="24"/>
        </w:rPr>
      </w:pPr>
      <w:r w:rsidRPr="00D13237">
        <w:rPr>
          <w:rFonts w:ascii="Times New Roman" w:hAnsi="Times New Roman" w:cs="Times New Roman"/>
          <w:i/>
          <w:iCs/>
          <w:sz w:val="24"/>
          <w:szCs w:val="24"/>
        </w:rPr>
        <w:t>-</w:t>
      </w:r>
      <w:r>
        <w:rPr>
          <w:rFonts w:ascii="Times New Roman" w:hAnsi="Times New Roman" w:cs="Times New Roman"/>
          <w:sz w:val="24"/>
          <w:szCs w:val="24"/>
        </w:rPr>
        <w:t xml:space="preserve"> </w:t>
      </w:r>
      <w:r w:rsidRPr="00D13237">
        <w:rPr>
          <w:rFonts w:ascii="Times New Roman" w:hAnsi="Times New Roman" w:cs="Times New Roman"/>
          <w:i/>
          <w:iCs/>
          <w:sz w:val="24"/>
          <w:szCs w:val="24"/>
        </w:rPr>
        <w:t>Istnieją pojedyncze utrudnienia w dostępności do aparatury na szczeblu międzywydziałowym;</w:t>
      </w:r>
    </w:p>
    <w:p w:rsidR="004B71E3" w:rsidRDefault="004B71E3" w:rsidP="00A741B7">
      <w:pPr>
        <w:spacing w:line="360" w:lineRule="auto"/>
        <w:jc w:val="both"/>
        <w:rPr>
          <w:rFonts w:ascii="Times New Roman" w:hAnsi="Times New Roman" w:cs="Times New Roman"/>
          <w:sz w:val="24"/>
          <w:szCs w:val="24"/>
        </w:rPr>
      </w:pPr>
      <w:r w:rsidRPr="00D13237">
        <w:rPr>
          <w:rFonts w:ascii="Times New Roman" w:hAnsi="Times New Roman" w:cs="Times New Roman"/>
          <w:i/>
          <w:iCs/>
          <w:sz w:val="24"/>
          <w:szCs w:val="24"/>
        </w:rPr>
        <w:t xml:space="preserve">- </w:t>
      </w:r>
      <w:r>
        <w:rPr>
          <w:rFonts w:ascii="Times New Roman" w:hAnsi="Times New Roman" w:cs="Times New Roman"/>
          <w:i/>
          <w:iCs/>
          <w:sz w:val="24"/>
          <w:szCs w:val="24"/>
        </w:rPr>
        <w:t>I</w:t>
      </w:r>
      <w:r w:rsidRPr="00D13237">
        <w:rPr>
          <w:rFonts w:ascii="Times New Roman" w:hAnsi="Times New Roman" w:cs="Times New Roman"/>
          <w:i/>
          <w:iCs/>
          <w:sz w:val="24"/>
          <w:szCs w:val="24"/>
        </w:rPr>
        <w:t xml:space="preserve">stnieje </w:t>
      </w:r>
      <w:r>
        <w:rPr>
          <w:rFonts w:ascii="Times New Roman" w:hAnsi="Times New Roman" w:cs="Times New Roman"/>
          <w:i/>
          <w:iCs/>
          <w:sz w:val="24"/>
          <w:szCs w:val="24"/>
        </w:rPr>
        <w:t>możliwość</w:t>
      </w:r>
      <w:r w:rsidRPr="00D13237">
        <w:rPr>
          <w:rFonts w:ascii="Times New Roman" w:hAnsi="Times New Roman" w:cs="Times New Roman"/>
          <w:i/>
          <w:iCs/>
          <w:sz w:val="24"/>
          <w:szCs w:val="24"/>
        </w:rPr>
        <w:t xml:space="preserve"> korzystania ze sprzętu i aparatury</w:t>
      </w:r>
      <w:r>
        <w:rPr>
          <w:rFonts w:ascii="Times New Roman" w:hAnsi="Times New Roman" w:cs="Times New Roman"/>
          <w:i/>
          <w:iCs/>
          <w:sz w:val="24"/>
          <w:szCs w:val="24"/>
        </w:rPr>
        <w:t xml:space="preserve"> w zakładach innych niż macierzysty. Stanowi to duże ułatwienie </w:t>
      </w:r>
      <w:r w:rsidRPr="00D13237">
        <w:rPr>
          <w:rFonts w:ascii="Times New Roman" w:hAnsi="Times New Roman" w:cs="Times New Roman"/>
          <w:i/>
          <w:iCs/>
          <w:sz w:val="24"/>
          <w:szCs w:val="24"/>
        </w:rPr>
        <w:t>poszerza</w:t>
      </w:r>
      <w:r>
        <w:rPr>
          <w:rFonts w:ascii="Times New Roman" w:hAnsi="Times New Roman" w:cs="Times New Roman"/>
          <w:i/>
          <w:iCs/>
          <w:sz w:val="24"/>
          <w:szCs w:val="24"/>
        </w:rPr>
        <w:t>nia</w:t>
      </w:r>
      <w:r w:rsidRPr="00D13237">
        <w:rPr>
          <w:rFonts w:ascii="Times New Roman" w:hAnsi="Times New Roman" w:cs="Times New Roman"/>
          <w:i/>
          <w:iCs/>
          <w:sz w:val="24"/>
          <w:szCs w:val="24"/>
        </w:rPr>
        <w:t xml:space="preserve"> umiejętności i prowadz</w:t>
      </w:r>
      <w:r>
        <w:rPr>
          <w:rFonts w:ascii="Times New Roman" w:hAnsi="Times New Roman" w:cs="Times New Roman"/>
          <w:i/>
          <w:iCs/>
          <w:sz w:val="24"/>
          <w:szCs w:val="24"/>
        </w:rPr>
        <w:t>onych badań przez doktorantów</w:t>
      </w:r>
      <w:r>
        <w:rPr>
          <w:rFonts w:ascii="Times New Roman" w:hAnsi="Times New Roman" w:cs="Times New Roman"/>
          <w:sz w:val="24"/>
          <w:szCs w:val="24"/>
        </w:rPr>
        <w:t xml:space="preserve">; </w:t>
      </w:r>
    </w:p>
    <w:p w:rsidR="004B71E3" w:rsidRDefault="004B71E3" w:rsidP="00B81352">
      <w:pPr>
        <w:spacing w:line="360" w:lineRule="auto"/>
        <w:jc w:val="both"/>
        <w:rPr>
          <w:rFonts w:ascii="Times New Roman" w:hAnsi="Times New Roman" w:cs="Times New Roman"/>
          <w:sz w:val="24"/>
          <w:szCs w:val="24"/>
        </w:rPr>
      </w:pPr>
      <w:r>
        <w:rPr>
          <w:rFonts w:ascii="Times New Roman" w:hAnsi="Times New Roman" w:cs="Times New Roman"/>
          <w:sz w:val="24"/>
          <w:szCs w:val="24"/>
        </w:rPr>
        <w:t>WZZJK Wydziału Farmaceutycznego złoży w tej sprawie wniosek do Władz Wydziału i wskaże problem w sprawozdaniu do UZZJK, zgodnie z procedurą.</w:t>
      </w:r>
    </w:p>
    <w:p w:rsidR="004B71E3" w:rsidRDefault="004B71E3" w:rsidP="00FA4AB4">
      <w:pPr>
        <w:spacing w:line="360" w:lineRule="auto"/>
        <w:jc w:val="both"/>
        <w:rPr>
          <w:rFonts w:ascii="Times New Roman" w:hAnsi="Times New Roman" w:cs="Times New Roman"/>
          <w:sz w:val="24"/>
          <w:szCs w:val="24"/>
        </w:rPr>
      </w:pPr>
      <w:r>
        <w:rPr>
          <w:rFonts w:ascii="Times New Roman" w:hAnsi="Times New Roman" w:cs="Times New Roman"/>
          <w:sz w:val="24"/>
          <w:szCs w:val="24"/>
        </w:rPr>
        <w:t>Na następnym spotkaniu planowana jest rozmowa doktorantów na temat prowadzenia zajęć dydaktycznych oraz seminaria doktoranckie odbywających się na Wydziale i ich mała dostępność.</w:t>
      </w:r>
    </w:p>
    <w:p w:rsidR="004B71E3" w:rsidRDefault="004B71E3" w:rsidP="00FA4AB4">
      <w:pPr>
        <w:spacing w:line="360" w:lineRule="auto"/>
        <w:jc w:val="both"/>
        <w:rPr>
          <w:rFonts w:ascii="Times New Roman" w:hAnsi="Times New Roman" w:cs="Times New Roman"/>
          <w:sz w:val="24"/>
          <w:szCs w:val="24"/>
        </w:rPr>
      </w:pPr>
      <w:r>
        <w:rPr>
          <w:rFonts w:ascii="Times New Roman" w:hAnsi="Times New Roman" w:cs="Times New Roman"/>
          <w:sz w:val="24"/>
          <w:szCs w:val="24"/>
        </w:rPr>
        <w:t>Planowane posiedzenie odbędzie się z udziałem zaproszonego prof. dr </w:t>
      </w:r>
      <w:r w:rsidRPr="0078338E">
        <w:rPr>
          <w:rFonts w:ascii="Times New Roman" w:hAnsi="Times New Roman" w:cs="Times New Roman"/>
          <w:sz w:val="24"/>
          <w:szCs w:val="24"/>
        </w:rPr>
        <w:t>hab. n. farm.</w:t>
      </w:r>
      <w:r>
        <w:rPr>
          <w:rFonts w:ascii="Times New Roman" w:hAnsi="Times New Roman" w:cs="Times New Roman"/>
          <w:sz w:val="24"/>
          <w:szCs w:val="24"/>
        </w:rPr>
        <w:t xml:space="preserve"> Mariana Zgody – Przedstawiciela Wydziału Farmaceutycznego w Radzie Naukowej ds. Studiów Doktoranckich UM w Łodzi. Spotkanie będzie dotyczyło perspektyw uruchomienia studiów doktoranckich na Wydziale Farmaceutycznym, w dziedzinie nauk farmaceutycznych. </w:t>
      </w:r>
    </w:p>
    <w:p w:rsidR="004B71E3" w:rsidRDefault="004B71E3">
      <w:pPr>
        <w:rPr>
          <w:rFonts w:ascii="Times New Roman" w:hAnsi="Times New Roman" w:cs="Times New Roman"/>
          <w:sz w:val="24"/>
          <w:szCs w:val="24"/>
        </w:rPr>
      </w:pPr>
    </w:p>
    <w:p w:rsidR="004B71E3" w:rsidRDefault="004B71E3">
      <w:pPr>
        <w:rPr>
          <w:rFonts w:ascii="Times New Roman" w:hAnsi="Times New Roman" w:cs="Times New Roman"/>
          <w:sz w:val="24"/>
          <w:szCs w:val="24"/>
        </w:rPr>
      </w:pPr>
    </w:p>
    <w:p w:rsidR="004B71E3" w:rsidRDefault="004B71E3">
      <w:pPr>
        <w:rPr>
          <w:rFonts w:ascii="Times New Roman" w:hAnsi="Times New Roman" w:cs="Times New Roman"/>
          <w:sz w:val="24"/>
          <w:szCs w:val="24"/>
        </w:rPr>
      </w:pPr>
    </w:p>
    <w:p w:rsidR="004B71E3" w:rsidRDefault="004B71E3">
      <w:pPr>
        <w:rPr>
          <w:rFonts w:ascii="Times New Roman" w:hAnsi="Times New Roman" w:cs="Times New Roman"/>
          <w:sz w:val="24"/>
          <w:szCs w:val="24"/>
        </w:rPr>
      </w:pPr>
    </w:p>
    <w:p w:rsidR="004B71E3" w:rsidRPr="002615CB" w:rsidRDefault="004B71E3">
      <w:pPr>
        <w:rPr>
          <w:rFonts w:ascii="Times New Roman" w:hAnsi="Times New Roman" w:cs="Times New Roman"/>
          <w:sz w:val="24"/>
          <w:szCs w:val="24"/>
        </w:rPr>
      </w:pPr>
    </w:p>
    <w:sectPr w:rsidR="004B71E3" w:rsidRPr="002615CB" w:rsidSect="006727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E3" w:rsidRDefault="004B71E3" w:rsidP="00FA4AB4">
      <w:pPr>
        <w:spacing w:after="0" w:line="240" w:lineRule="auto"/>
      </w:pPr>
      <w:r>
        <w:separator/>
      </w:r>
    </w:p>
  </w:endnote>
  <w:endnote w:type="continuationSeparator" w:id="1">
    <w:p w:rsidR="004B71E3" w:rsidRDefault="004B71E3" w:rsidP="00FA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E3" w:rsidRDefault="004B71E3" w:rsidP="00FA4AB4">
      <w:pPr>
        <w:spacing w:after="0" w:line="240" w:lineRule="auto"/>
      </w:pPr>
      <w:r>
        <w:separator/>
      </w:r>
    </w:p>
  </w:footnote>
  <w:footnote w:type="continuationSeparator" w:id="1">
    <w:p w:rsidR="004B71E3" w:rsidRDefault="004B71E3" w:rsidP="00FA4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5CB"/>
    <w:rsid w:val="000508A3"/>
    <w:rsid w:val="000E7AAF"/>
    <w:rsid w:val="00113828"/>
    <w:rsid w:val="00195C80"/>
    <w:rsid w:val="001C2D3D"/>
    <w:rsid w:val="00235D90"/>
    <w:rsid w:val="002615CB"/>
    <w:rsid w:val="002C25A1"/>
    <w:rsid w:val="002D10CD"/>
    <w:rsid w:val="0030202F"/>
    <w:rsid w:val="003414A4"/>
    <w:rsid w:val="00365E1B"/>
    <w:rsid w:val="00375238"/>
    <w:rsid w:val="003B2A3E"/>
    <w:rsid w:val="003B4ADD"/>
    <w:rsid w:val="00427AC0"/>
    <w:rsid w:val="004B71E3"/>
    <w:rsid w:val="004C688E"/>
    <w:rsid w:val="00515130"/>
    <w:rsid w:val="00515BA5"/>
    <w:rsid w:val="00536036"/>
    <w:rsid w:val="005B1ED3"/>
    <w:rsid w:val="005C70BC"/>
    <w:rsid w:val="005C7FAF"/>
    <w:rsid w:val="005E4405"/>
    <w:rsid w:val="006121FA"/>
    <w:rsid w:val="00661EC4"/>
    <w:rsid w:val="00672748"/>
    <w:rsid w:val="006812E6"/>
    <w:rsid w:val="00681FF1"/>
    <w:rsid w:val="00730157"/>
    <w:rsid w:val="00732CE3"/>
    <w:rsid w:val="0078338E"/>
    <w:rsid w:val="008077F2"/>
    <w:rsid w:val="00856003"/>
    <w:rsid w:val="00857FDD"/>
    <w:rsid w:val="008C3964"/>
    <w:rsid w:val="00922E6E"/>
    <w:rsid w:val="009300EE"/>
    <w:rsid w:val="00960F89"/>
    <w:rsid w:val="009C3FEF"/>
    <w:rsid w:val="00A044B3"/>
    <w:rsid w:val="00A741B7"/>
    <w:rsid w:val="00A77290"/>
    <w:rsid w:val="00A82C97"/>
    <w:rsid w:val="00AB7AA7"/>
    <w:rsid w:val="00B65CAD"/>
    <w:rsid w:val="00B81352"/>
    <w:rsid w:val="00B82A29"/>
    <w:rsid w:val="00B8748C"/>
    <w:rsid w:val="00C93D40"/>
    <w:rsid w:val="00D13237"/>
    <w:rsid w:val="00D71281"/>
    <w:rsid w:val="00DD32A0"/>
    <w:rsid w:val="00DE2C72"/>
    <w:rsid w:val="00DF2C61"/>
    <w:rsid w:val="00E041ED"/>
    <w:rsid w:val="00E65695"/>
    <w:rsid w:val="00ED681A"/>
    <w:rsid w:val="00EE2088"/>
    <w:rsid w:val="00F04955"/>
    <w:rsid w:val="00F109E6"/>
    <w:rsid w:val="00F73A64"/>
    <w:rsid w:val="00F90DD0"/>
    <w:rsid w:val="00FA4AB4"/>
    <w:rsid w:val="00FB0584"/>
    <w:rsid w:val="00FF3B0E"/>
    <w:rsid w:val="00FF437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4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A4AB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A4AB4"/>
    <w:rPr>
      <w:sz w:val="20"/>
      <w:szCs w:val="20"/>
    </w:rPr>
  </w:style>
  <w:style w:type="character" w:styleId="EndnoteReference">
    <w:name w:val="endnote reference"/>
    <w:basedOn w:val="DefaultParagraphFont"/>
    <w:uiPriority w:val="99"/>
    <w:semiHidden/>
    <w:rsid w:val="00FA4AB4"/>
    <w:rPr>
      <w:vertAlign w:val="superscript"/>
    </w:rPr>
  </w:style>
  <w:style w:type="character" w:styleId="Hyperlink">
    <w:name w:val="Hyperlink"/>
    <w:basedOn w:val="DefaultParagraphFont"/>
    <w:uiPriority w:val="99"/>
    <w:rsid w:val="006812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3</Pages>
  <Words>719</Words>
  <Characters>4316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PRAC WYDZIAŁOWEJ KOMISJI  ds</dc:title>
  <dc:subject/>
  <dc:creator>Magdalena Kusowska</dc:creator>
  <cp:keywords/>
  <dc:description/>
  <cp:lastModifiedBy>EB</cp:lastModifiedBy>
  <cp:revision>5</cp:revision>
  <dcterms:created xsi:type="dcterms:W3CDTF">2013-02-26T10:13:00Z</dcterms:created>
  <dcterms:modified xsi:type="dcterms:W3CDTF">2013-03-07T09:40:00Z</dcterms:modified>
</cp:coreProperties>
</file>