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9" w:rsidRDefault="00630BB9" w:rsidP="00630BB9">
      <w:pPr>
        <w:jc w:val="center"/>
        <w:rPr>
          <w:rFonts w:ascii="Verdana,Tahoma" w:eastAsia="Verdana,Tahoma" w:hAnsi="Verdana,Tahoma" w:cs="Verdana,Tahoma"/>
          <w:b/>
          <w:bCs/>
          <w:sz w:val="28"/>
          <w:szCs w:val="28"/>
        </w:rPr>
      </w:pPr>
      <w:r w:rsidRPr="2F1A13C0">
        <w:rPr>
          <w:rFonts w:ascii="Verdana,Tahoma" w:eastAsia="Verdana,Tahoma" w:hAnsi="Verdana,Tahoma" w:cs="Verdana,Tahoma"/>
          <w:b/>
          <w:bCs/>
          <w:sz w:val="28"/>
          <w:szCs w:val="28"/>
        </w:rPr>
        <w:t xml:space="preserve">ZASADY WYBIERANIA PRZEDMIOTÓW FAKULTATYWNYCH </w:t>
      </w:r>
    </w:p>
    <w:p w:rsidR="00630BB9" w:rsidRDefault="00B3197A" w:rsidP="00630BB9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,Tahoma" w:eastAsia="Verdana,Tahoma" w:hAnsi="Verdana,Tahoma" w:cs="Verdana,Tahoma"/>
          <w:b/>
          <w:bCs/>
          <w:sz w:val="28"/>
          <w:szCs w:val="28"/>
        </w:rPr>
        <w:t>W ROKU AKADEMICKIM 2018/2019</w:t>
      </w:r>
    </w:p>
    <w:p w:rsidR="00630BB9" w:rsidRDefault="00630BB9" w:rsidP="00630BB9">
      <w:pPr>
        <w:jc w:val="center"/>
        <w:rPr>
          <w:rFonts w:ascii="Verdana" w:hAnsi="Verdana" w:cs="Tahoma"/>
          <w:b/>
          <w:sz w:val="28"/>
          <w:szCs w:val="28"/>
        </w:rPr>
      </w:pPr>
    </w:p>
    <w:p w:rsidR="00630BB9" w:rsidRPr="0042455D" w:rsidRDefault="00630BB9" w:rsidP="00630BB9">
      <w:pPr>
        <w:rPr>
          <w:rFonts w:ascii="Verdana" w:hAnsi="Verdana" w:cs="Tahoma"/>
        </w:rPr>
      </w:pPr>
      <w:r w:rsidRPr="2F1A13C0">
        <w:rPr>
          <w:rFonts w:ascii="Verdana,Tahoma" w:eastAsia="Verdana,Tahoma" w:hAnsi="Verdana,Tahoma" w:cs="Verdana,Tahoma"/>
        </w:rPr>
        <w:t xml:space="preserve">Studenci zapisują się na zajęcia fakultatywne po zalogowaniu na stronie </w:t>
      </w:r>
      <w:r w:rsidRPr="2F1A13C0">
        <w:rPr>
          <w:rFonts w:ascii="Verdana,Tahoma" w:eastAsia="Verdana,Tahoma" w:hAnsi="Verdana,Tahoma" w:cs="Verdana,Tahoma"/>
          <w:u w:val="single"/>
        </w:rPr>
        <w:t>http://zapisy.cit.umed.pl/</w:t>
      </w:r>
    </w:p>
    <w:p w:rsidR="00630BB9" w:rsidRPr="00C73948" w:rsidRDefault="00630BB9" w:rsidP="00630BB9">
      <w:pPr>
        <w:rPr>
          <w:rFonts w:ascii="Verdana" w:hAnsi="Verdana" w:cs="Tahoma"/>
          <w:b/>
          <w:sz w:val="20"/>
          <w:szCs w:val="20"/>
        </w:rPr>
      </w:pPr>
    </w:p>
    <w:p w:rsidR="00630BB9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Spośród zaproponowanych przedmiotów fakultatywnych studenci wybierają zajęcia, które pozwolą im zrealizować wymaganą dla danego semestru liczbę punktów ECTS.</w:t>
      </w:r>
    </w:p>
    <w:p w:rsidR="00630BB9" w:rsidRPr="00902253" w:rsidRDefault="00630BB9" w:rsidP="0090225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Zajęcia z danego przedmiotu fakultatywnego zostaną uruchomione, jeśli w I turze zapisze się na nie min. </w:t>
      </w:r>
      <w:r>
        <w:rPr>
          <w:rFonts w:ascii="Verdana,Tahoma" w:eastAsia="Verdana,Tahoma" w:hAnsi="Verdana,Tahoma" w:cs="Verdana,Tahoma"/>
          <w:b/>
          <w:bCs/>
        </w:rPr>
        <w:t>12</w:t>
      </w:r>
      <w:r w:rsidRPr="2F1A13C0">
        <w:rPr>
          <w:rFonts w:ascii="Verdana,Tahoma" w:eastAsia="Verdana,Tahoma" w:hAnsi="Verdana,Tahoma" w:cs="Verdana,Tahoma"/>
          <w:b/>
          <w:bCs/>
        </w:rPr>
        <w:t xml:space="preserve"> </w:t>
      </w:r>
      <w:r w:rsidRPr="2F1A13C0">
        <w:rPr>
          <w:rFonts w:ascii="Verdana,Tahoma" w:eastAsia="Verdana,Tahoma" w:hAnsi="Verdana,Tahoma" w:cs="Verdana,Tahoma"/>
        </w:rPr>
        <w:t xml:space="preserve">studentów. </w:t>
      </w:r>
    </w:p>
    <w:p w:rsidR="00630BB9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w I turze zapiszą się na zajęcia, które nie zostaną uruchomione, będą proszeni o wybranie przedmiotów w II turze.</w:t>
      </w:r>
    </w:p>
    <w:p w:rsidR="00630BB9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W II t</w:t>
      </w:r>
      <w:r>
        <w:rPr>
          <w:rFonts w:ascii="Verdana,Tahoma" w:eastAsia="Verdana,Tahoma" w:hAnsi="Verdana,Tahoma" w:cs="Verdana,Tahoma"/>
        </w:rPr>
        <w:t>urze możliwy będzie wybór zajęć</w:t>
      </w:r>
      <w:r w:rsidRPr="2F1A13C0">
        <w:rPr>
          <w:rFonts w:ascii="Verdana,Tahoma" w:eastAsia="Verdana,Tahoma" w:hAnsi="Verdana,Tahoma" w:cs="Verdana,Tahoma"/>
        </w:rPr>
        <w:t xml:space="preserve"> tylko z listy ograniczonej do przedmiotów, na któr</w:t>
      </w:r>
      <w:r>
        <w:rPr>
          <w:rFonts w:ascii="Verdana,Tahoma" w:eastAsia="Verdana,Tahoma" w:hAnsi="Verdana,Tahoma" w:cs="Verdana,Tahoma"/>
        </w:rPr>
        <w:t>e w I turze zgłosiło się min. 12</w:t>
      </w:r>
      <w:r w:rsidRPr="2F1A13C0">
        <w:rPr>
          <w:rFonts w:ascii="Verdana,Tahoma" w:eastAsia="Verdana,Tahoma" w:hAnsi="Verdana,Tahoma" w:cs="Verdana,Tahoma"/>
        </w:rPr>
        <w:t xml:space="preserve"> studentów.</w:t>
      </w:r>
    </w:p>
    <w:p w:rsidR="00630BB9" w:rsidRPr="00A4248F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nie dopełnią obowiązku wybrania przedmiotów fakultatywnych zostaną dopisani do list na po</w:t>
      </w:r>
      <w:r>
        <w:rPr>
          <w:rFonts w:ascii="Verdana,Tahoma" w:eastAsia="Verdana,Tahoma" w:hAnsi="Verdana,Tahoma" w:cs="Verdana,Tahoma"/>
        </w:rPr>
        <w:t>dstawie decyzji Prodziekana ds. Oddziału Kosmetologii.</w:t>
      </w:r>
    </w:p>
    <w:p w:rsidR="00630BB9" w:rsidRPr="00A4248F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Zmiana przedmiotu fakultatywnego może nastąpić </w:t>
      </w:r>
      <w:r w:rsidRPr="2F1A13C0">
        <w:rPr>
          <w:rFonts w:ascii="Verdana,Tahoma" w:eastAsia="Verdana,Tahoma" w:hAnsi="Verdana,Tahoma" w:cs="Verdana,Tahoma"/>
          <w:u w:val="single"/>
        </w:rPr>
        <w:t>jedynie</w:t>
      </w:r>
      <w:r w:rsidRPr="2F1A13C0">
        <w:rPr>
          <w:rFonts w:ascii="Verdana,Tahoma" w:eastAsia="Verdana,Tahoma" w:hAnsi="Verdana,Tahoma" w:cs="Verdana,Tahoma"/>
        </w:rPr>
        <w:t xml:space="preserve"> na podstawie podania złożonego </w:t>
      </w:r>
      <w:r w:rsidRPr="2F1A13C0">
        <w:rPr>
          <w:rFonts w:ascii="Verdana,Tahoma" w:eastAsia="Verdana,Tahoma" w:hAnsi="Verdana,Tahoma" w:cs="Verdana,Tahoma"/>
          <w:u w:val="single"/>
        </w:rPr>
        <w:t xml:space="preserve">najpóźniej na 7 dni przed </w:t>
      </w:r>
      <w:r w:rsidRPr="2F1A13C0">
        <w:rPr>
          <w:rFonts w:ascii="Verdana,Tahoma" w:eastAsia="Verdana,Tahoma" w:hAnsi="Verdana,Tahoma" w:cs="Verdana,Tahoma"/>
        </w:rPr>
        <w:t xml:space="preserve">rozpoczęciem zajęć z danego przedmiotu </w:t>
      </w:r>
      <w:r>
        <w:rPr>
          <w:rFonts w:ascii="Verdana,Tahoma" w:eastAsia="Verdana,Tahoma" w:hAnsi="Verdana,Tahoma" w:cs="Verdana,Tahoma"/>
        </w:rPr>
        <w:br/>
      </w:r>
      <w:r w:rsidRPr="2F1A13C0">
        <w:rPr>
          <w:rFonts w:ascii="Verdana,Tahoma" w:eastAsia="Verdana,Tahoma" w:hAnsi="Verdana,Tahoma" w:cs="Verdana,Tahoma"/>
        </w:rPr>
        <w:t xml:space="preserve">z wyjątkiem zajęć prowadzonych przez ten sam Zakład. </w:t>
      </w:r>
    </w:p>
    <w:p w:rsidR="00630BB9" w:rsidRDefault="00630BB9" w:rsidP="00630BB9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Zmiana przedmiotu fakultatywnego nie może nastąpić dla fakultetu na który zapisała się minimalna liczba  </w:t>
      </w:r>
      <w:r>
        <w:rPr>
          <w:rFonts w:ascii="Verdana,Tahoma" w:eastAsia="Verdana,Tahoma" w:hAnsi="Verdana,Tahoma" w:cs="Verdana,Tahoma"/>
        </w:rPr>
        <w:t>studentów tj. 12</w:t>
      </w:r>
      <w:r w:rsidRPr="2F1A13C0">
        <w:rPr>
          <w:rFonts w:ascii="Verdana,Tahoma" w:eastAsia="Verdana,Tahoma" w:hAnsi="Verdana,Tahoma" w:cs="Verdana,Tahoma"/>
        </w:rPr>
        <w:t>.</w:t>
      </w:r>
    </w:p>
    <w:p w:rsidR="00630BB9" w:rsidRDefault="00630BB9" w:rsidP="00630BB9">
      <w:pPr>
        <w:pStyle w:val="Akapitzlist"/>
        <w:rPr>
          <w:rFonts w:ascii="Verdana,Tahoma" w:eastAsia="Verdana,Tahoma" w:hAnsi="Verdana,Tahoma" w:cs="Verdana,Tahoma"/>
        </w:rPr>
      </w:pPr>
    </w:p>
    <w:p w:rsidR="00630BB9" w:rsidRPr="00A4248F" w:rsidRDefault="00630BB9" w:rsidP="00630BB9">
      <w:pPr>
        <w:pStyle w:val="Akapitzlist"/>
        <w:rPr>
          <w:rFonts w:ascii="Verdana,Tahoma" w:eastAsia="Verdana,Tahoma" w:hAnsi="Verdana,Tahoma" w:cs="Verdana,Tahoma"/>
        </w:rPr>
      </w:pPr>
    </w:p>
    <w:p w:rsidR="00630BB9" w:rsidRPr="00831FA8" w:rsidRDefault="00630BB9" w:rsidP="00630BB9">
      <w:pPr>
        <w:jc w:val="center"/>
        <w:rPr>
          <w:rFonts w:ascii="Verdana" w:hAnsi="Verdana" w:cs="Tahoma"/>
        </w:rPr>
      </w:pPr>
      <w:bookmarkStart w:id="0" w:name="_GoBack"/>
      <w:bookmarkEnd w:id="0"/>
    </w:p>
    <w:p w:rsidR="00630BB9" w:rsidRPr="00831FA8" w:rsidRDefault="00630BB9" w:rsidP="00630BB9">
      <w:pPr>
        <w:jc w:val="center"/>
        <w:rPr>
          <w:rFonts w:ascii="Verdana" w:hAnsi="Verdana" w:cs="Tahoma"/>
        </w:rPr>
      </w:pPr>
    </w:p>
    <w:p w:rsidR="00630BB9" w:rsidRDefault="00630BB9" w:rsidP="00630BB9"/>
    <w:p w:rsidR="00AA0CC5" w:rsidRDefault="00AA0CC5"/>
    <w:sectPr w:rsidR="00AA0CC5" w:rsidSect="0042455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16F"/>
    <w:multiLevelType w:val="hybridMultilevel"/>
    <w:tmpl w:val="6E26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9"/>
    <w:rsid w:val="002C45C5"/>
    <w:rsid w:val="0030711B"/>
    <w:rsid w:val="004C7893"/>
    <w:rsid w:val="00630BB9"/>
    <w:rsid w:val="0077119F"/>
    <w:rsid w:val="00886788"/>
    <w:rsid w:val="00902253"/>
    <w:rsid w:val="00AA0CC5"/>
    <w:rsid w:val="00AB488D"/>
    <w:rsid w:val="00B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2F7F6E-C93D-41DD-87F6-46FF7DAE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BB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7</cp:revision>
  <cp:lastPrinted>2017-06-06T06:47:00Z</cp:lastPrinted>
  <dcterms:created xsi:type="dcterms:W3CDTF">2017-06-05T10:59:00Z</dcterms:created>
  <dcterms:modified xsi:type="dcterms:W3CDTF">2019-05-08T07:53:00Z</dcterms:modified>
</cp:coreProperties>
</file>