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B9" w:rsidRDefault="004B67B9" w:rsidP="00C70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ankiety była ocena warunków kształcenia przez doktorantów Wydziału Farmaceutycznego. Oceniana była infrastruktura </w:t>
      </w:r>
      <w:r w:rsidR="00E135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stosowana w procesie kształcenia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Zakładów w których realizowana jest praca doktorska, Wydziału Farmaceutycznego oraz Uniwersytetu Medycznego w Łodzi pod względem nowoczesności, różnorodności, dostępności i wygody. Oceny zawierały się w skali od 1 (niska ocena) do 5 (wysoka ocena).</w:t>
      </w:r>
    </w:p>
    <w:p w:rsidR="004B67B9" w:rsidRDefault="004B67B9" w:rsidP="00C70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67B9" w:rsidRDefault="004B67B9" w:rsidP="00C70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Ankieta składała się z 4 pytań (1 otwarte i 3 jednokrotnego wyboru). Do pytań jednokrotnego wyboru istniała możliwość dodania własnych uwag i wniosków.</w:t>
      </w:r>
    </w:p>
    <w:p w:rsidR="004B67B9" w:rsidRDefault="004B67B9" w:rsidP="00C70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67B9" w:rsidRDefault="004B67B9" w:rsidP="00C70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Ankieta przeprowadzona była w dniach 10.09.2018 – 21.09.2018</w:t>
      </w:r>
      <w:r w:rsidR="00831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formularze </w:t>
      </w:r>
      <w:r w:rsidR="00831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były drogą elektroniczną. Zebrano odpowiedzi od 10 doktorantów z różnych Zakładów Wydziału Farmaceutycznego. </w:t>
      </w:r>
    </w:p>
    <w:p w:rsidR="004B67B9" w:rsidRDefault="004B67B9" w:rsidP="00C70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112D" w:rsidRPr="002B610A" w:rsidRDefault="00CD112D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1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warunków kształcenia – </w:t>
      </w:r>
      <w:r w:rsidR="00953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wyniki ankiety </w:t>
      </w:r>
    </w:p>
    <w:p w:rsidR="00CD112D" w:rsidRPr="002B610A" w:rsidRDefault="00CD112D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112D" w:rsidRPr="00831874" w:rsidRDefault="00CD112D" w:rsidP="0083187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1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jakim Zakładzie realizowana jest praca doktorska:</w:t>
      </w:r>
    </w:p>
    <w:p w:rsidR="00CD112D" w:rsidRPr="002B610A" w:rsidRDefault="00CD112D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7"/>
        <w:gridCol w:w="2275"/>
      </w:tblGrid>
      <w:tr w:rsidR="00CD112D" w:rsidRPr="002B610A" w:rsidTr="00CD112D">
        <w:tc>
          <w:tcPr>
            <w:tcW w:w="6912" w:type="dxa"/>
          </w:tcPr>
          <w:p w:rsidR="00CD112D" w:rsidRPr="002B610A" w:rsidRDefault="00CD112D" w:rsidP="009E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0A">
              <w:rPr>
                <w:rFonts w:ascii="Times New Roman" w:hAnsi="Times New Roman" w:cs="Times New Roman"/>
                <w:sz w:val="24"/>
                <w:szCs w:val="24"/>
              </w:rPr>
              <w:t>Zakład</w:t>
            </w:r>
          </w:p>
        </w:tc>
        <w:tc>
          <w:tcPr>
            <w:tcW w:w="2300" w:type="dxa"/>
          </w:tcPr>
          <w:p w:rsidR="00CD112D" w:rsidRPr="002B610A" w:rsidRDefault="00CD112D" w:rsidP="009E7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odpowiedzi</w:t>
            </w:r>
          </w:p>
        </w:tc>
      </w:tr>
      <w:tr w:rsidR="00CD112D" w:rsidRPr="002B610A" w:rsidTr="00CD112D">
        <w:tc>
          <w:tcPr>
            <w:tcW w:w="6912" w:type="dxa"/>
          </w:tcPr>
          <w:p w:rsidR="00CD112D" w:rsidRPr="00831874" w:rsidRDefault="00CD112D" w:rsidP="00CD11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Chemii Farmaceutycznej, Analizy Leków i </w:t>
            </w:r>
            <w:proofErr w:type="spellStart"/>
            <w:r w:rsidRPr="00831874">
              <w:rPr>
                <w:rFonts w:ascii="Times New Roman" w:hAnsi="Times New Roman" w:cs="Times New Roman"/>
                <w:b/>
                <w:sz w:val="24"/>
                <w:szCs w:val="24"/>
              </w:rPr>
              <w:t>Radiofarmacji</w:t>
            </w:r>
            <w:proofErr w:type="spellEnd"/>
          </w:p>
        </w:tc>
        <w:tc>
          <w:tcPr>
            <w:tcW w:w="2300" w:type="dxa"/>
          </w:tcPr>
          <w:p w:rsidR="00CD112D" w:rsidRPr="00831874" w:rsidRDefault="00CD112D" w:rsidP="009E7D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CD112D" w:rsidRPr="002B610A" w:rsidTr="00CD112D">
        <w:tc>
          <w:tcPr>
            <w:tcW w:w="6912" w:type="dxa"/>
          </w:tcPr>
          <w:p w:rsidR="00CD112D" w:rsidRPr="00831874" w:rsidRDefault="00CD112D" w:rsidP="00CD11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Chemii Analitycznej</w:t>
            </w:r>
          </w:p>
        </w:tc>
        <w:tc>
          <w:tcPr>
            <w:tcW w:w="2300" w:type="dxa"/>
          </w:tcPr>
          <w:p w:rsidR="00CD112D" w:rsidRPr="00831874" w:rsidRDefault="00CD112D" w:rsidP="009E7D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D112D" w:rsidRPr="002B610A" w:rsidTr="00CD112D">
        <w:tc>
          <w:tcPr>
            <w:tcW w:w="6912" w:type="dxa"/>
          </w:tcPr>
          <w:p w:rsidR="00CD112D" w:rsidRPr="00831874" w:rsidRDefault="00CD112D" w:rsidP="00CD11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Bromatologii</w:t>
            </w:r>
          </w:p>
        </w:tc>
        <w:tc>
          <w:tcPr>
            <w:tcW w:w="2300" w:type="dxa"/>
          </w:tcPr>
          <w:p w:rsidR="00CD112D" w:rsidRPr="00831874" w:rsidRDefault="00CD112D" w:rsidP="009E7D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D112D" w:rsidRPr="002B610A" w:rsidTr="00CD112D">
        <w:tc>
          <w:tcPr>
            <w:tcW w:w="6912" w:type="dxa"/>
          </w:tcPr>
          <w:p w:rsidR="00CD112D" w:rsidRPr="00831874" w:rsidRDefault="00CD112D" w:rsidP="00CD11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Chemii Bionieorganicznej</w:t>
            </w:r>
          </w:p>
        </w:tc>
        <w:tc>
          <w:tcPr>
            <w:tcW w:w="2300" w:type="dxa"/>
          </w:tcPr>
          <w:p w:rsidR="00CD112D" w:rsidRPr="00831874" w:rsidRDefault="00CD112D" w:rsidP="009E7D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D112D" w:rsidRPr="002B610A" w:rsidTr="00CD112D">
        <w:tc>
          <w:tcPr>
            <w:tcW w:w="6912" w:type="dxa"/>
          </w:tcPr>
          <w:p w:rsidR="00CD112D" w:rsidRPr="00831874" w:rsidRDefault="00CD112D" w:rsidP="00CD11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hAnsi="Times New Roman" w:cs="Times New Roman"/>
                <w:b/>
                <w:sz w:val="24"/>
                <w:szCs w:val="24"/>
              </w:rPr>
              <w:t>Biochemii Farmaceutycznej i Diagnostyki Molekularnej</w:t>
            </w:r>
          </w:p>
        </w:tc>
        <w:tc>
          <w:tcPr>
            <w:tcW w:w="2300" w:type="dxa"/>
          </w:tcPr>
          <w:p w:rsidR="00CD112D" w:rsidRPr="00831874" w:rsidRDefault="00CD112D" w:rsidP="009E7D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D112D" w:rsidRPr="002B610A" w:rsidTr="00CD112D">
        <w:tc>
          <w:tcPr>
            <w:tcW w:w="6912" w:type="dxa"/>
          </w:tcPr>
          <w:p w:rsidR="00CD112D" w:rsidRPr="00831874" w:rsidRDefault="00CD112D" w:rsidP="00CD11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hAnsi="Times New Roman" w:cs="Times New Roman"/>
                <w:b/>
                <w:sz w:val="24"/>
                <w:szCs w:val="24"/>
              </w:rPr>
              <w:t>Technologii Postaci Leku</w:t>
            </w:r>
          </w:p>
        </w:tc>
        <w:tc>
          <w:tcPr>
            <w:tcW w:w="2300" w:type="dxa"/>
          </w:tcPr>
          <w:p w:rsidR="00CD112D" w:rsidRPr="00831874" w:rsidRDefault="00CD112D" w:rsidP="009E7D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D112D" w:rsidRPr="002B610A" w:rsidTr="00CD112D">
        <w:tc>
          <w:tcPr>
            <w:tcW w:w="6912" w:type="dxa"/>
          </w:tcPr>
          <w:p w:rsidR="00CD112D" w:rsidRPr="00831874" w:rsidRDefault="00CD112D" w:rsidP="00CD11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Farmakognozji</w:t>
            </w:r>
          </w:p>
        </w:tc>
        <w:tc>
          <w:tcPr>
            <w:tcW w:w="2300" w:type="dxa"/>
          </w:tcPr>
          <w:p w:rsidR="00CD112D" w:rsidRPr="00831874" w:rsidRDefault="00CD112D" w:rsidP="009E7D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31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CD112D" w:rsidRPr="002B610A" w:rsidRDefault="00CD112D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112D" w:rsidRPr="00831874" w:rsidRDefault="00CD112D" w:rsidP="0083187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1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oceniasz wyposażenie, sprzęt, aparaturę i materiały stosowane w procesie kształceni</w:t>
      </w:r>
      <w:r w:rsidR="009E7D20" w:rsidRPr="00831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a:</w:t>
      </w:r>
    </w:p>
    <w:p w:rsidR="00CD112D" w:rsidRPr="002B610A" w:rsidRDefault="00CD112D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1D08" w:rsidRPr="00B61D08" w:rsidRDefault="00CD112D" w:rsidP="00B61D0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0A">
        <w:rPr>
          <w:rFonts w:ascii="Times New Roman" w:hAnsi="Times New Roman" w:cs="Times New Roman"/>
          <w:sz w:val="24"/>
          <w:szCs w:val="24"/>
        </w:rPr>
        <w:t>W Zakładzie</w:t>
      </w:r>
    </w:p>
    <w:p w:rsidR="005B0067" w:rsidRPr="002B610A" w:rsidRDefault="005B0067" w:rsidP="005B006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06"/>
      </w:tblGrid>
      <w:tr w:rsidR="00CD112D" w:rsidRPr="002B610A" w:rsidTr="00CD112D">
        <w:trPr>
          <w:trHeight w:val="249"/>
        </w:trPr>
        <w:tc>
          <w:tcPr>
            <w:tcW w:w="2306" w:type="dxa"/>
          </w:tcPr>
          <w:p w:rsidR="00CD112D" w:rsidRPr="002B610A" w:rsidRDefault="00CD112D" w:rsidP="00CD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nowoczesność</w:t>
            </w:r>
          </w:p>
        </w:tc>
        <w:tc>
          <w:tcPr>
            <w:tcW w:w="2306" w:type="dxa"/>
          </w:tcPr>
          <w:p w:rsidR="00CD112D" w:rsidRPr="002B610A" w:rsidRDefault="00CD112D" w:rsidP="00CD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odpowiedzi</w:t>
            </w:r>
          </w:p>
        </w:tc>
      </w:tr>
      <w:tr w:rsidR="00CD112D" w:rsidRPr="002B610A" w:rsidTr="00CD112D">
        <w:trPr>
          <w:trHeight w:val="265"/>
        </w:trPr>
        <w:tc>
          <w:tcPr>
            <w:tcW w:w="2306" w:type="dxa"/>
          </w:tcPr>
          <w:p w:rsidR="00CD112D" w:rsidRPr="002B610A" w:rsidRDefault="00CD112D" w:rsidP="00CD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6" w:type="dxa"/>
          </w:tcPr>
          <w:p w:rsidR="00CD112D" w:rsidRPr="002B610A" w:rsidRDefault="00CD112D" w:rsidP="00CD11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D112D" w:rsidRPr="002B610A" w:rsidTr="00CD112D">
        <w:trPr>
          <w:trHeight w:val="265"/>
        </w:trPr>
        <w:tc>
          <w:tcPr>
            <w:tcW w:w="2306" w:type="dxa"/>
          </w:tcPr>
          <w:p w:rsidR="00CD112D" w:rsidRPr="002B610A" w:rsidRDefault="00CD112D" w:rsidP="00CD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dxa"/>
          </w:tcPr>
          <w:p w:rsidR="00CD112D" w:rsidRPr="002B610A" w:rsidRDefault="00CD112D" w:rsidP="00CD11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CD112D" w:rsidRPr="002B610A" w:rsidTr="00CD112D">
        <w:trPr>
          <w:trHeight w:val="249"/>
        </w:trPr>
        <w:tc>
          <w:tcPr>
            <w:tcW w:w="2306" w:type="dxa"/>
          </w:tcPr>
          <w:p w:rsidR="00CD112D" w:rsidRPr="002B610A" w:rsidRDefault="00CD112D" w:rsidP="00CD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6" w:type="dxa"/>
          </w:tcPr>
          <w:p w:rsidR="00CD112D" w:rsidRPr="002B610A" w:rsidRDefault="00CD112D" w:rsidP="00CD11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CD112D" w:rsidRPr="002B610A" w:rsidTr="00CD112D">
        <w:trPr>
          <w:trHeight w:val="265"/>
        </w:trPr>
        <w:tc>
          <w:tcPr>
            <w:tcW w:w="2306" w:type="dxa"/>
          </w:tcPr>
          <w:p w:rsidR="00CD112D" w:rsidRPr="002B610A" w:rsidRDefault="00CD112D" w:rsidP="00CD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6" w:type="dxa"/>
          </w:tcPr>
          <w:p w:rsidR="00CD112D" w:rsidRPr="002B610A" w:rsidRDefault="00CD112D" w:rsidP="00CD11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D112D" w:rsidRPr="002B610A" w:rsidTr="00CD112D">
        <w:trPr>
          <w:trHeight w:val="265"/>
        </w:trPr>
        <w:tc>
          <w:tcPr>
            <w:tcW w:w="2306" w:type="dxa"/>
          </w:tcPr>
          <w:p w:rsidR="00CD112D" w:rsidRPr="002B610A" w:rsidRDefault="00CD112D" w:rsidP="00CD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6" w:type="dxa"/>
          </w:tcPr>
          <w:p w:rsidR="00CD112D" w:rsidRPr="002B610A" w:rsidRDefault="00CD112D" w:rsidP="00CD11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</w:tbl>
    <w:p w:rsidR="00CD112D" w:rsidRPr="002B610A" w:rsidRDefault="00CD112D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06"/>
      </w:tblGrid>
      <w:tr w:rsidR="00CD112D" w:rsidRPr="002B610A" w:rsidTr="00EA582F">
        <w:trPr>
          <w:trHeight w:val="249"/>
        </w:trPr>
        <w:tc>
          <w:tcPr>
            <w:tcW w:w="2306" w:type="dxa"/>
          </w:tcPr>
          <w:p w:rsidR="00CD112D" w:rsidRPr="002B610A" w:rsidRDefault="00CD112D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różnorodność</w:t>
            </w:r>
          </w:p>
        </w:tc>
        <w:tc>
          <w:tcPr>
            <w:tcW w:w="2306" w:type="dxa"/>
          </w:tcPr>
          <w:p w:rsidR="00CD112D" w:rsidRPr="002B610A" w:rsidRDefault="00CD112D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odpowiedzi</w:t>
            </w:r>
          </w:p>
        </w:tc>
      </w:tr>
      <w:tr w:rsidR="00CD112D" w:rsidRPr="002B610A" w:rsidTr="00EA582F">
        <w:trPr>
          <w:trHeight w:val="265"/>
        </w:trPr>
        <w:tc>
          <w:tcPr>
            <w:tcW w:w="2306" w:type="dxa"/>
          </w:tcPr>
          <w:p w:rsidR="00CD112D" w:rsidRPr="002B610A" w:rsidRDefault="00CD112D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6" w:type="dxa"/>
          </w:tcPr>
          <w:p w:rsidR="00CD112D" w:rsidRPr="002B610A" w:rsidRDefault="00CD112D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CD112D" w:rsidRPr="002B610A" w:rsidTr="00EA582F">
        <w:trPr>
          <w:trHeight w:val="265"/>
        </w:trPr>
        <w:tc>
          <w:tcPr>
            <w:tcW w:w="2306" w:type="dxa"/>
          </w:tcPr>
          <w:p w:rsidR="00CD112D" w:rsidRPr="002B610A" w:rsidRDefault="00CD112D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dxa"/>
          </w:tcPr>
          <w:p w:rsidR="00CD112D" w:rsidRPr="002B610A" w:rsidRDefault="00CD112D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D112D" w:rsidRPr="002B610A" w:rsidTr="00EA582F">
        <w:trPr>
          <w:trHeight w:val="249"/>
        </w:trPr>
        <w:tc>
          <w:tcPr>
            <w:tcW w:w="2306" w:type="dxa"/>
          </w:tcPr>
          <w:p w:rsidR="00CD112D" w:rsidRPr="002B610A" w:rsidRDefault="00CD112D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6" w:type="dxa"/>
          </w:tcPr>
          <w:p w:rsidR="00CD112D" w:rsidRPr="002B610A" w:rsidRDefault="00CD112D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CD112D" w:rsidRPr="002B610A" w:rsidTr="00EA582F">
        <w:trPr>
          <w:trHeight w:val="265"/>
        </w:trPr>
        <w:tc>
          <w:tcPr>
            <w:tcW w:w="2306" w:type="dxa"/>
          </w:tcPr>
          <w:p w:rsidR="00CD112D" w:rsidRPr="002B610A" w:rsidRDefault="00CD112D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6" w:type="dxa"/>
          </w:tcPr>
          <w:p w:rsidR="00CD112D" w:rsidRPr="002B610A" w:rsidRDefault="00CD112D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CD112D" w:rsidRPr="002B610A" w:rsidTr="00EA582F">
        <w:trPr>
          <w:trHeight w:val="265"/>
        </w:trPr>
        <w:tc>
          <w:tcPr>
            <w:tcW w:w="2306" w:type="dxa"/>
          </w:tcPr>
          <w:p w:rsidR="00CD112D" w:rsidRPr="002B610A" w:rsidRDefault="00CD112D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6" w:type="dxa"/>
          </w:tcPr>
          <w:p w:rsidR="00CD112D" w:rsidRPr="002B610A" w:rsidRDefault="00CD112D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DF719B" w:rsidRDefault="00DF719B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4680" w:rsidRDefault="008E4680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4680" w:rsidRDefault="008E4680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4680" w:rsidRDefault="008E4680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4680" w:rsidRPr="002B610A" w:rsidRDefault="008E4680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06"/>
      </w:tblGrid>
      <w:tr w:rsidR="00DF719B" w:rsidRPr="002B610A" w:rsidTr="00EA582F">
        <w:trPr>
          <w:trHeight w:val="249"/>
        </w:trPr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dostępność</w:t>
            </w:r>
          </w:p>
        </w:tc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odpowiedzi</w:t>
            </w:r>
          </w:p>
        </w:tc>
      </w:tr>
      <w:tr w:rsidR="00DF719B" w:rsidRPr="002B610A" w:rsidTr="00EA582F">
        <w:trPr>
          <w:trHeight w:val="265"/>
        </w:trPr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DF719B" w:rsidRPr="002B610A" w:rsidTr="00EA582F">
        <w:trPr>
          <w:trHeight w:val="265"/>
        </w:trPr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F719B" w:rsidRPr="002B610A" w:rsidTr="00EA582F">
        <w:trPr>
          <w:trHeight w:val="249"/>
        </w:trPr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F719B" w:rsidRPr="002B610A" w:rsidTr="00EA582F">
        <w:trPr>
          <w:trHeight w:val="265"/>
        </w:trPr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F719B" w:rsidRPr="002B610A" w:rsidTr="00EA582F">
        <w:trPr>
          <w:trHeight w:val="265"/>
        </w:trPr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:rsidR="00DF719B" w:rsidRPr="002B610A" w:rsidRDefault="00DF719B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06"/>
      </w:tblGrid>
      <w:tr w:rsidR="00DF719B" w:rsidRPr="002B610A" w:rsidTr="00EA582F">
        <w:trPr>
          <w:trHeight w:val="249"/>
        </w:trPr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wygoda</w:t>
            </w:r>
          </w:p>
        </w:tc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odpowiedzi</w:t>
            </w:r>
          </w:p>
        </w:tc>
      </w:tr>
      <w:tr w:rsidR="00DF719B" w:rsidRPr="002B610A" w:rsidTr="00EA582F">
        <w:trPr>
          <w:trHeight w:val="265"/>
        </w:trPr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DF719B" w:rsidRPr="002B610A" w:rsidTr="00EA582F">
        <w:trPr>
          <w:trHeight w:val="265"/>
        </w:trPr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F719B" w:rsidRPr="002B610A" w:rsidTr="00EA582F">
        <w:trPr>
          <w:trHeight w:val="249"/>
        </w:trPr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F719B" w:rsidRPr="002B610A" w:rsidTr="00EA582F">
        <w:trPr>
          <w:trHeight w:val="265"/>
        </w:trPr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DF719B" w:rsidRPr="002B610A" w:rsidTr="00EA582F">
        <w:trPr>
          <w:trHeight w:val="265"/>
        </w:trPr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6" w:type="dxa"/>
          </w:tcPr>
          <w:p w:rsidR="00DF719B" w:rsidRPr="002B610A" w:rsidRDefault="00DF719B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DF719B" w:rsidRPr="002B610A" w:rsidRDefault="00DF719B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689C" w:rsidRPr="002B610A" w:rsidRDefault="00C412E9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1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Dodatkowe uwagi i wnioski: </w:t>
      </w:r>
    </w:p>
    <w:p w:rsidR="00CB6BDA" w:rsidRPr="002B610A" w:rsidRDefault="00CB6BDA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1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uwag</w:t>
      </w:r>
      <w:r w:rsidR="00566F0A" w:rsidRPr="002B61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689C" w:rsidRPr="002B61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566F0A" w:rsidRPr="002B61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66F0A" w:rsidRPr="00076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9E7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9689C" w:rsidRPr="002B610A" w:rsidRDefault="00E9689C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12E9" w:rsidRPr="002B610A" w:rsidRDefault="00C412E9" w:rsidP="005B00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1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Wydziale</w:t>
      </w:r>
    </w:p>
    <w:p w:rsidR="005B0067" w:rsidRPr="002B610A" w:rsidRDefault="005B0067" w:rsidP="005B0067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06"/>
      </w:tblGrid>
      <w:tr w:rsidR="00C412E9" w:rsidRPr="002B610A" w:rsidTr="00EA582F">
        <w:trPr>
          <w:trHeight w:val="249"/>
        </w:trPr>
        <w:tc>
          <w:tcPr>
            <w:tcW w:w="2306" w:type="dxa"/>
          </w:tcPr>
          <w:p w:rsidR="00C412E9" w:rsidRPr="002B610A" w:rsidRDefault="00C412E9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nowoczesność</w:t>
            </w:r>
          </w:p>
        </w:tc>
        <w:tc>
          <w:tcPr>
            <w:tcW w:w="2306" w:type="dxa"/>
          </w:tcPr>
          <w:p w:rsidR="00C412E9" w:rsidRPr="002B610A" w:rsidRDefault="00C412E9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odpowiedzi</w:t>
            </w:r>
          </w:p>
        </w:tc>
      </w:tr>
      <w:tr w:rsidR="00C412E9" w:rsidRPr="002B610A" w:rsidTr="00EA582F">
        <w:trPr>
          <w:trHeight w:val="265"/>
        </w:trPr>
        <w:tc>
          <w:tcPr>
            <w:tcW w:w="2306" w:type="dxa"/>
          </w:tcPr>
          <w:p w:rsidR="00C412E9" w:rsidRPr="002B610A" w:rsidRDefault="00C412E9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6" w:type="dxa"/>
          </w:tcPr>
          <w:p w:rsidR="00C412E9" w:rsidRPr="002B610A" w:rsidRDefault="00C412E9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412E9" w:rsidRPr="002B610A" w:rsidTr="00EA582F">
        <w:trPr>
          <w:trHeight w:val="265"/>
        </w:trPr>
        <w:tc>
          <w:tcPr>
            <w:tcW w:w="2306" w:type="dxa"/>
          </w:tcPr>
          <w:p w:rsidR="00C412E9" w:rsidRPr="002B610A" w:rsidRDefault="00C412E9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dxa"/>
          </w:tcPr>
          <w:p w:rsidR="00C412E9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412E9" w:rsidRPr="002B610A" w:rsidTr="00EA582F">
        <w:trPr>
          <w:trHeight w:val="249"/>
        </w:trPr>
        <w:tc>
          <w:tcPr>
            <w:tcW w:w="2306" w:type="dxa"/>
          </w:tcPr>
          <w:p w:rsidR="00C412E9" w:rsidRPr="002B610A" w:rsidRDefault="00C412E9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6" w:type="dxa"/>
          </w:tcPr>
          <w:p w:rsidR="00C412E9" w:rsidRPr="002B610A" w:rsidRDefault="00C412E9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C412E9" w:rsidRPr="002B610A" w:rsidTr="00EA582F">
        <w:trPr>
          <w:trHeight w:val="265"/>
        </w:trPr>
        <w:tc>
          <w:tcPr>
            <w:tcW w:w="2306" w:type="dxa"/>
          </w:tcPr>
          <w:p w:rsidR="00C412E9" w:rsidRPr="002B610A" w:rsidRDefault="00C412E9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6" w:type="dxa"/>
          </w:tcPr>
          <w:p w:rsidR="00C412E9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412E9" w:rsidRPr="002B610A" w:rsidTr="00EA582F">
        <w:trPr>
          <w:trHeight w:val="265"/>
        </w:trPr>
        <w:tc>
          <w:tcPr>
            <w:tcW w:w="2306" w:type="dxa"/>
          </w:tcPr>
          <w:p w:rsidR="00C412E9" w:rsidRPr="002B610A" w:rsidRDefault="00C412E9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6" w:type="dxa"/>
          </w:tcPr>
          <w:p w:rsidR="00C412E9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C412E9" w:rsidRPr="002B610A" w:rsidRDefault="00C412E9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06"/>
      </w:tblGrid>
      <w:tr w:rsidR="00566F0A" w:rsidRPr="002B610A" w:rsidTr="00EA582F">
        <w:trPr>
          <w:trHeight w:val="249"/>
        </w:trPr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różnorodność</w:t>
            </w:r>
          </w:p>
        </w:tc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odpowiedzi</w:t>
            </w:r>
          </w:p>
        </w:tc>
      </w:tr>
      <w:tr w:rsidR="00566F0A" w:rsidRPr="002B610A" w:rsidTr="00EA582F">
        <w:trPr>
          <w:trHeight w:val="265"/>
        </w:trPr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566F0A" w:rsidRPr="002B610A" w:rsidTr="00EA582F">
        <w:trPr>
          <w:trHeight w:val="265"/>
        </w:trPr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66F0A" w:rsidRPr="002B610A" w:rsidTr="00EA582F">
        <w:trPr>
          <w:trHeight w:val="249"/>
        </w:trPr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66F0A" w:rsidRPr="002B610A" w:rsidTr="00EA582F">
        <w:trPr>
          <w:trHeight w:val="265"/>
        </w:trPr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66F0A" w:rsidRPr="002B610A" w:rsidTr="00EA582F">
        <w:trPr>
          <w:trHeight w:val="265"/>
        </w:trPr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566F0A" w:rsidRPr="002B610A" w:rsidRDefault="00566F0A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06"/>
      </w:tblGrid>
      <w:tr w:rsidR="00566F0A" w:rsidRPr="002B610A" w:rsidTr="00EA582F">
        <w:trPr>
          <w:trHeight w:val="249"/>
        </w:trPr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dostępność</w:t>
            </w:r>
          </w:p>
        </w:tc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odpowiedzi</w:t>
            </w:r>
          </w:p>
        </w:tc>
      </w:tr>
      <w:tr w:rsidR="00566F0A" w:rsidRPr="002B610A" w:rsidTr="00EA582F">
        <w:trPr>
          <w:trHeight w:val="265"/>
        </w:trPr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566F0A" w:rsidRPr="002B610A" w:rsidTr="00EA582F">
        <w:trPr>
          <w:trHeight w:val="265"/>
        </w:trPr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66F0A" w:rsidRPr="002B610A" w:rsidTr="00EA582F">
        <w:trPr>
          <w:trHeight w:val="249"/>
        </w:trPr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66F0A" w:rsidRPr="002B610A" w:rsidTr="00EA582F">
        <w:trPr>
          <w:trHeight w:val="265"/>
        </w:trPr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66F0A" w:rsidRPr="002B610A" w:rsidTr="00EA582F">
        <w:trPr>
          <w:trHeight w:val="265"/>
        </w:trPr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6" w:type="dxa"/>
          </w:tcPr>
          <w:p w:rsidR="00566F0A" w:rsidRPr="002B610A" w:rsidRDefault="00566F0A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566F0A" w:rsidRPr="002B610A" w:rsidRDefault="00566F0A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06"/>
      </w:tblGrid>
      <w:tr w:rsidR="005B0067" w:rsidRPr="002B610A" w:rsidTr="00EA582F">
        <w:trPr>
          <w:trHeight w:val="249"/>
        </w:trPr>
        <w:tc>
          <w:tcPr>
            <w:tcW w:w="2306" w:type="dxa"/>
          </w:tcPr>
          <w:p w:rsidR="005B0067" w:rsidRPr="002B610A" w:rsidRDefault="005B0067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wygoda</w:t>
            </w:r>
          </w:p>
        </w:tc>
        <w:tc>
          <w:tcPr>
            <w:tcW w:w="2306" w:type="dxa"/>
          </w:tcPr>
          <w:p w:rsidR="005B0067" w:rsidRPr="002B610A" w:rsidRDefault="005B0067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odpowiedzi</w:t>
            </w:r>
          </w:p>
        </w:tc>
      </w:tr>
      <w:tr w:rsidR="005B0067" w:rsidRPr="002B610A" w:rsidTr="00EA582F">
        <w:trPr>
          <w:trHeight w:val="265"/>
        </w:trPr>
        <w:tc>
          <w:tcPr>
            <w:tcW w:w="2306" w:type="dxa"/>
          </w:tcPr>
          <w:p w:rsidR="005B0067" w:rsidRPr="002B610A" w:rsidRDefault="005B0067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6" w:type="dxa"/>
          </w:tcPr>
          <w:p w:rsidR="005B0067" w:rsidRPr="002B610A" w:rsidRDefault="00E9689C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5B0067" w:rsidRPr="002B610A" w:rsidTr="00EA582F">
        <w:trPr>
          <w:trHeight w:val="265"/>
        </w:trPr>
        <w:tc>
          <w:tcPr>
            <w:tcW w:w="2306" w:type="dxa"/>
          </w:tcPr>
          <w:p w:rsidR="005B0067" w:rsidRPr="002B610A" w:rsidRDefault="005B0067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dxa"/>
          </w:tcPr>
          <w:p w:rsidR="005B0067" w:rsidRPr="002B610A" w:rsidRDefault="00E9689C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B0067" w:rsidRPr="002B610A" w:rsidTr="00EA582F">
        <w:trPr>
          <w:trHeight w:val="249"/>
        </w:trPr>
        <w:tc>
          <w:tcPr>
            <w:tcW w:w="2306" w:type="dxa"/>
          </w:tcPr>
          <w:p w:rsidR="005B0067" w:rsidRPr="002B610A" w:rsidRDefault="005B0067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6" w:type="dxa"/>
          </w:tcPr>
          <w:p w:rsidR="005B0067" w:rsidRPr="002B610A" w:rsidRDefault="00E9689C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B0067" w:rsidRPr="002B610A" w:rsidTr="00EA582F">
        <w:trPr>
          <w:trHeight w:val="265"/>
        </w:trPr>
        <w:tc>
          <w:tcPr>
            <w:tcW w:w="2306" w:type="dxa"/>
          </w:tcPr>
          <w:p w:rsidR="005B0067" w:rsidRPr="002B610A" w:rsidRDefault="005B0067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6" w:type="dxa"/>
          </w:tcPr>
          <w:p w:rsidR="005B0067" w:rsidRPr="002B610A" w:rsidRDefault="00E9689C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B0067" w:rsidRPr="002B610A" w:rsidTr="00EA582F">
        <w:trPr>
          <w:trHeight w:val="265"/>
        </w:trPr>
        <w:tc>
          <w:tcPr>
            <w:tcW w:w="2306" w:type="dxa"/>
          </w:tcPr>
          <w:p w:rsidR="005B0067" w:rsidRPr="002B610A" w:rsidRDefault="005B0067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6" w:type="dxa"/>
          </w:tcPr>
          <w:p w:rsidR="005B0067" w:rsidRPr="002B610A" w:rsidRDefault="00E9689C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566F0A" w:rsidRPr="002B610A" w:rsidRDefault="00566F0A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689C" w:rsidRPr="002B610A" w:rsidRDefault="00E9689C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1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Dodatkowe uwagi i wnioski: </w:t>
      </w:r>
    </w:p>
    <w:p w:rsidR="00C412E9" w:rsidRPr="002B610A" w:rsidRDefault="00E9689C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1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brak uwag – </w:t>
      </w:r>
      <w:r w:rsidRPr="00076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7D73D5" w:rsidRDefault="007D73D5" w:rsidP="00E9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89C" w:rsidRPr="002B610A" w:rsidRDefault="00E9689C" w:rsidP="00E9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Wiele urządzeń jest przestarzałych lub wadliwych, wiele urządzeń zepsutych (NMR, Analiza Elementarna, MS - brak). Można by zrobić przegląd sprzętu na wydziale, zinwentaryzować go, naprawić zepsute urządzenia i dokupić potrzebną aparaturę. Podstawowe badania strukturalne związków chemicznych trwają bardzo długo i ze względu na brak aparatury dużo kosztują (zlecenia </w:t>
      </w:r>
      <w:r w:rsidR="009E7D20" w:rsidRPr="00E9689C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</w:t>
      </w:r>
      <w:r w:rsidRPr="00E968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2B6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56F0" w:rsidRPr="002B610A" w:rsidRDefault="00C156F0" w:rsidP="00E9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6F0" w:rsidRPr="002B610A" w:rsidRDefault="00C156F0" w:rsidP="00C156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10A">
        <w:rPr>
          <w:rFonts w:ascii="Times New Roman" w:eastAsia="Times New Roman" w:hAnsi="Times New Roman" w:cs="Times New Roman"/>
          <w:sz w:val="24"/>
          <w:szCs w:val="24"/>
          <w:lang w:eastAsia="pl-PL"/>
        </w:rPr>
        <w:t>Na Uczelni</w:t>
      </w:r>
    </w:p>
    <w:p w:rsidR="00C156F0" w:rsidRPr="002B610A" w:rsidRDefault="00C156F0" w:rsidP="00C1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06"/>
      </w:tblGrid>
      <w:tr w:rsidR="00C156F0" w:rsidRPr="002B610A" w:rsidTr="00EA582F">
        <w:trPr>
          <w:trHeight w:val="249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nowoczesność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odpowiedzi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C156F0" w:rsidRPr="002B610A" w:rsidTr="00EA582F">
        <w:trPr>
          <w:trHeight w:val="249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</w:tbl>
    <w:p w:rsidR="00C156F0" w:rsidRPr="002B610A" w:rsidRDefault="00C156F0" w:rsidP="00C1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06"/>
      </w:tblGrid>
      <w:tr w:rsidR="00C156F0" w:rsidRPr="002B610A" w:rsidTr="00EA582F">
        <w:trPr>
          <w:trHeight w:val="249"/>
        </w:trPr>
        <w:tc>
          <w:tcPr>
            <w:tcW w:w="2306" w:type="dxa"/>
          </w:tcPr>
          <w:p w:rsidR="00C156F0" w:rsidRPr="002B610A" w:rsidRDefault="00C156F0" w:rsidP="00C15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różnorodność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odpowiedzi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156F0" w:rsidRPr="002B610A" w:rsidTr="00EA582F">
        <w:trPr>
          <w:trHeight w:val="249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C156F0" w:rsidRPr="002B610A" w:rsidRDefault="00C156F0" w:rsidP="00C1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06"/>
      </w:tblGrid>
      <w:tr w:rsidR="00C156F0" w:rsidRPr="002B610A" w:rsidTr="00EA582F">
        <w:trPr>
          <w:trHeight w:val="249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dostępność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odpowiedzi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C156F0" w:rsidRPr="002B610A" w:rsidTr="00EA582F">
        <w:trPr>
          <w:trHeight w:val="249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C156F0" w:rsidRPr="002B610A" w:rsidRDefault="00C156F0" w:rsidP="00C1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06"/>
      </w:tblGrid>
      <w:tr w:rsidR="00C156F0" w:rsidRPr="002B610A" w:rsidTr="00EA582F">
        <w:trPr>
          <w:trHeight w:val="249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wygoda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odpowiedzi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156F0" w:rsidRPr="002B610A" w:rsidTr="00EA582F">
        <w:trPr>
          <w:trHeight w:val="249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156F0" w:rsidRPr="002B610A" w:rsidTr="00EA582F">
        <w:trPr>
          <w:trHeight w:val="265"/>
        </w:trPr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6" w:type="dxa"/>
          </w:tcPr>
          <w:p w:rsidR="00C156F0" w:rsidRPr="002B610A" w:rsidRDefault="00C156F0" w:rsidP="00EA5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C156F0" w:rsidRPr="002B610A" w:rsidRDefault="00C156F0" w:rsidP="00C1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10A" w:rsidRPr="002B610A" w:rsidRDefault="002B610A" w:rsidP="002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1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Dodatkowe uwagi i wnioski: </w:t>
      </w:r>
    </w:p>
    <w:p w:rsidR="002B610A" w:rsidRPr="002B610A" w:rsidRDefault="002B610A" w:rsidP="002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1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brak uwag – </w:t>
      </w:r>
      <w:r w:rsidRPr="00076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7D73D5" w:rsidRDefault="007D73D5" w:rsidP="00C15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10A" w:rsidRPr="002B610A" w:rsidRDefault="002B610A" w:rsidP="00C1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10A">
        <w:rPr>
          <w:rFonts w:ascii="Times New Roman" w:hAnsi="Times New Roman" w:cs="Times New Roman"/>
          <w:sz w:val="24"/>
          <w:szCs w:val="24"/>
        </w:rPr>
        <w:t>Uczelnia posiada dość szeroki zakres aparatury, nie zawsze jednak można z niej skorzystać. Praktycznie za każde dodatkowe badania związków chemicznych trzeba płacić.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89C" w:rsidRDefault="00E9689C" w:rsidP="00E9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874" w:rsidRDefault="00831874" w:rsidP="00E9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WNIOSKI</w:t>
      </w:r>
    </w:p>
    <w:p w:rsidR="00831874" w:rsidRDefault="00831874" w:rsidP="00E9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874" w:rsidRDefault="007519DC" w:rsidP="0075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Infrastruktura Zakładów </w:t>
      </w:r>
      <w:r w:rsidR="00E13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stosowana w procesie kształcenia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dobrze pod względem dostępności i dość dobrze pod względem wygody. Średnio oceniono natomiast jej nowoczesność i różnorodność. Wyposażenie Wydziału Farmaceutycznego dobrze oceniono pod względem różnorodności i średnio </w:t>
      </w:r>
      <w:r w:rsidR="00E13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nowoczesności, dostępu i wygody. Na Uczelni </w:t>
      </w:r>
      <w:r w:rsidR="00E135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dość dobrze oceniono nowoczesność i różnorodność wyposażenia i aparatury, średnio ich wygodę a słabo dostępność.</w:t>
      </w:r>
      <w:r w:rsidR="00FD4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680" w:rsidRDefault="008E4680" w:rsidP="0075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680" w:rsidRDefault="009E1950" w:rsidP="0075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Ankietowani doktoranc</w:t>
      </w:r>
      <w:r w:rsidR="00076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wskazują na utrudniony dostęp i mniejszą wygodę korzystania z nowocześniejszego wyposażenia Uczelni, </w:t>
      </w:r>
      <w:r w:rsidR="002F0B59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</w:t>
      </w:r>
      <w:r w:rsidR="00076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starsza aparatura i materiały, którą dysponują Zakłady </w:t>
      </w:r>
      <w:r w:rsidR="00076022">
        <w:rPr>
          <w:rFonts w:ascii="Times New Roman" w:eastAsia="Times New Roman" w:hAnsi="Times New Roman" w:cs="Times New Roman"/>
          <w:sz w:val="24"/>
          <w:szCs w:val="24"/>
          <w:lang w:eastAsia="pl-PL"/>
        </w:rPr>
        <w:t>na Wydziale Farmaceutycznym są łatwiej dostępne.</w:t>
      </w:r>
      <w:r w:rsidR="002F0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Pojawiła się opinia, że za niektóre analizy przeprowadzane na sprzęcie należącym do Uniwersytetu trzeba płacić co utrudnia przeprowadzanie badań. </w:t>
      </w:r>
    </w:p>
    <w:p w:rsidR="008E4680" w:rsidRPr="00E9689C" w:rsidRDefault="008E4680" w:rsidP="0075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89C" w:rsidRPr="002B610A" w:rsidRDefault="00E9689C" w:rsidP="00751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689C" w:rsidRPr="002B610A" w:rsidRDefault="00E9689C" w:rsidP="00CD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1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E9689C" w:rsidRPr="002B610A" w:rsidSect="0079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C04"/>
    <w:multiLevelType w:val="hybridMultilevel"/>
    <w:tmpl w:val="DCD6A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25FB"/>
    <w:multiLevelType w:val="hybridMultilevel"/>
    <w:tmpl w:val="8304A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563F"/>
    <w:multiLevelType w:val="hybridMultilevel"/>
    <w:tmpl w:val="F93C2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2D"/>
    <w:rsid w:val="00076022"/>
    <w:rsid w:val="001E6804"/>
    <w:rsid w:val="002B610A"/>
    <w:rsid w:val="002F0B59"/>
    <w:rsid w:val="00344ACB"/>
    <w:rsid w:val="00370552"/>
    <w:rsid w:val="004068B7"/>
    <w:rsid w:val="004574F7"/>
    <w:rsid w:val="004B67B9"/>
    <w:rsid w:val="00566F0A"/>
    <w:rsid w:val="005B0067"/>
    <w:rsid w:val="00711ECF"/>
    <w:rsid w:val="00720EB6"/>
    <w:rsid w:val="007519DC"/>
    <w:rsid w:val="00793D14"/>
    <w:rsid w:val="007D73D5"/>
    <w:rsid w:val="00831874"/>
    <w:rsid w:val="0089175A"/>
    <w:rsid w:val="008E4680"/>
    <w:rsid w:val="009532F1"/>
    <w:rsid w:val="009E1950"/>
    <w:rsid w:val="009E7D20"/>
    <w:rsid w:val="00B61D08"/>
    <w:rsid w:val="00B81375"/>
    <w:rsid w:val="00B86CDA"/>
    <w:rsid w:val="00BF52B0"/>
    <w:rsid w:val="00C156F0"/>
    <w:rsid w:val="00C412E9"/>
    <w:rsid w:val="00C700B8"/>
    <w:rsid w:val="00CB6BDA"/>
    <w:rsid w:val="00CD112D"/>
    <w:rsid w:val="00D038D0"/>
    <w:rsid w:val="00DF719B"/>
    <w:rsid w:val="00E13546"/>
    <w:rsid w:val="00E9689C"/>
    <w:rsid w:val="00F423B6"/>
    <w:rsid w:val="00FC56E7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B2A200-4C93-4747-B2BD-D46ACB48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Aleksandra Jóźwiak</cp:lastModifiedBy>
  <cp:revision>2</cp:revision>
  <dcterms:created xsi:type="dcterms:W3CDTF">2019-01-15T09:44:00Z</dcterms:created>
  <dcterms:modified xsi:type="dcterms:W3CDTF">2019-01-15T09:44:00Z</dcterms:modified>
</cp:coreProperties>
</file>