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B" w:rsidRDefault="00131AC3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AC3">
        <w:rPr>
          <w:rFonts w:eastAsia="Times New Roman" w:cstheme="minorHAnsi"/>
          <w:b/>
          <w:sz w:val="24"/>
          <w:szCs w:val="24"/>
          <w:lang w:eastAsia="pl-PL"/>
        </w:rPr>
        <w:t>S</w:t>
      </w:r>
      <w:r w:rsidR="00E2649B">
        <w:rPr>
          <w:rFonts w:eastAsia="Times New Roman" w:cstheme="minorHAnsi"/>
          <w:b/>
          <w:sz w:val="24"/>
          <w:szCs w:val="24"/>
          <w:lang w:eastAsia="pl-PL"/>
        </w:rPr>
        <w:t xml:space="preserve">tudenckie </w:t>
      </w:r>
      <w:r w:rsidRPr="00131AC3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E2649B">
        <w:rPr>
          <w:rFonts w:eastAsia="Times New Roman" w:cstheme="minorHAnsi"/>
          <w:b/>
          <w:sz w:val="24"/>
          <w:szCs w:val="24"/>
          <w:lang w:eastAsia="pl-PL"/>
        </w:rPr>
        <w:t>oło Naukowe</w:t>
      </w:r>
      <w:r w:rsidR="00565B2B" w:rsidRPr="00131AC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02C23" w:rsidRPr="00131AC3">
        <w:rPr>
          <w:rFonts w:eastAsia="Times New Roman" w:cstheme="minorHAnsi"/>
          <w:b/>
          <w:sz w:val="24"/>
          <w:szCs w:val="24"/>
          <w:lang w:eastAsia="pl-PL"/>
        </w:rPr>
        <w:t>Receptury</w:t>
      </w:r>
      <w:r w:rsidR="00202C2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65B2B" w:rsidRDefault="00E2649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rzy </w:t>
      </w:r>
      <w:r w:rsidR="00F967A0">
        <w:rPr>
          <w:rFonts w:eastAsia="Times New Roman" w:cstheme="minorHAnsi"/>
          <w:sz w:val="24"/>
          <w:szCs w:val="24"/>
          <w:lang w:eastAsia="pl-PL"/>
        </w:rPr>
        <w:t>Zakładzie Farmacji Aptecznej</w:t>
      </w:r>
    </w:p>
    <w:p w:rsidR="00F967A0" w:rsidRDefault="00F967A0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967A0" w:rsidRPr="00EC7A32" w:rsidRDefault="00F967A0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Opiekunowie:</w:t>
      </w:r>
    </w:p>
    <w:p w:rsidR="001945BB" w:rsidRPr="00EC7A32" w:rsidRDefault="00565B2B" w:rsidP="00565B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>dr n. farm. Magdalena Piechota-Urbańska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>dr n. farm. Artur Redliński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 xml:space="preserve">Przewodnicząca </w:t>
      </w:r>
      <w:r w:rsidR="00131AC3">
        <w:rPr>
          <w:rFonts w:eastAsia="Times New Roman" w:cstheme="minorHAnsi"/>
          <w:sz w:val="24"/>
          <w:szCs w:val="24"/>
          <w:lang w:eastAsia="pl-PL"/>
        </w:rPr>
        <w:t>SKN</w:t>
      </w:r>
    </w:p>
    <w:p w:rsidR="00565B2B" w:rsidRPr="00387C2F" w:rsidRDefault="00131AC3" w:rsidP="00565B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Zuzanna Fiedler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31AC3" w:rsidP="00565B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1AC3">
        <w:rPr>
          <w:rFonts w:eastAsia="Times New Roman" w:cstheme="minorHAnsi"/>
          <w:b/>
          <w:sz w:val="24"/>
          <w:szCs w:val="24"/>
          <w:lang w:eastAsia="pl-PL"/>
        </w:rPr>
        <w:t xml:space="preserve">Studenckie </w:t>
      </w:r>
      <w:r w:rsidR="00565B2B" w:rsidRPr="00131AC3">
        <w:rPr>
          <w:rFonts w:eastAsia="Times New Roman" w:cstheme="minorHAnsi"/>
          <w:b/>
          <w:sz w:val="24"/>
          <w:szCs w:val="24"/>
          <w:lang w:eastAsia="pl-PL"/>
        </w:rPr>
        <w:t xml:space="preserve">Koło Naukowe </w:t>
      </w:r>
      <w:r w:rsidR="00B654B9" w:rsidRPr="00131AC3">
        <w:rPr>
          <w:rFonts w:eastAsia="Times New Roman" w:cstheme="minorHAnsi"/>
          <w:b/>
          <w:sz w:val="24"/>
          <w:szCs w:val="24"/>
          <w:lang w:eastAsia="pl-PL"/>
        </w:rPr>
        <w:t>Receptury</w:t>
      </w:r>
      <w:r w:rsidR="00B654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>zaprasza wszystkich studentów, którzy chcą rozwijać swoje za</w:t>
      </w:r>
      <w:r w:rsidR="008653FF">
        <w:rPr>
          <w:rFonts w:eastAsia="Times New Roman" w:cstheme="minorHAnsi"/>
          <w:sz w:val="24"/>
          <w:szCs w:val="24"/>
          <w:lang w:eastAsia="pl-PL"/>
        </w:rPr>
        <w:t>interesowanie i poszerzać wiedzę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 xml:space="preserve"> z zakresu szeroko rozumianej receptury aptecznej, a szczególnie nowych kierunków jej rozwoju. </w:t>
      </w:r>
    </w:p>
    <w:p w:rsidR="00565B2B" w:rsidRPr="00EC7A32" w:rsidRDefault="00565B2B" w:rsidP="00565B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 xml:space="preserve">Celem działania Koła jest rozwijanie zainteresowań jego członków poprzez włączanie ich </w:t>
      </w:r>
      <w:r w:rsidR="001945BB" w:rsidRPr="00EC7A32">
        <w:rPr>
          <w:rFonts w:eastAsia="Times New Roman" w:cstheme="minorHAnsi"/>
          <w:sz w:val="24"/>
          <w:szCs w:val="24"/>
          <w:lang w:eastAsia="pl-PL"/>
        </w:rPr>
        <w:br/>
      </w:r>
      <w:r w:rsidRPr="00EC7A32">
        <w:rPr>
          <w:rFonts w:eastAsia="Times New Roman" w:cstheme="minorHAnsi"/>
          <w:sz w:val="24"/>
          <w:szCs w:val="24"/>
          <w:lang w:eastAsia="pl-PL"/>
        </w:rPr>
        <w:t xml:space="preserve">w różnego rodzaju działania, projekty czy badania prowadzone w Zakładzie Farmacji Aptecznej. Studenci uczestniczący w pracach Koła mają możliwość kontynuowania swoich aktywności podczas realizacji prac magisterskich. Wyniki badań mogą być wykorzystane jako elementy przyszłych publikacji naukowych. W ramach </w:t>
      </w:r>
      <w:r w:rsidR="00F967A0" w:rsidRPr="008653FF">
        <w:rPr>
          <w:rFonts w:eastAsia="Times New Roman" w:cstheme="minorHAnsi"/>
          <w:b/>
          <w:sz w:val="24"/>
          <w:szCs w:val="24"/>
          <w:lang w:eastAsia="pl-PL"/>
        </w:rPr>
        <w:t>SKN Receptury</w:t>
      </w:r>
      <w:r w:rsidR="00F967A0">
        <w:rPr>
          <w:rFonts w:eastAsia="Times New Roman" w:cstheme="minorHAnsi"/>
          <w:sz w:val="24"/>
          <w:szCs w:val="24"/>
          <w:lang w:eastAsia="pl-PL"/>
        </w:rPr>
        <w:t>,</w:t>
      </w:r>
      <w:r w:rsidRPr="00EC7A32">
        <w:rPr>
          <w:rFonts w:eastAsia="Times New Roman" w:cstheme="minorHAnsi"/>
          <w:sz w:val="24"/>
          <w:szCs w:val="24"/>
          <w:lang w:eastAsia="pl-PL"/>
        </w:rPr>
        <w:t xml:space="preserve"> Zakład Farmacji Aptecznej proponuje Studentom włączenie się w prace realizowane w ramach wybranych modułów -</w:t>
      </w:r>
      <w:r w:rsidR="001945BB" w:rsidRPr="00EC7A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7A32">
        <w:rPr>
          <w:rFonts w:eastAsia="Times New Roman" w:cstheme="minorHAnsi"/>
          <w:sz w:val="24"/>
          <w:szCs w:val="24"/>
          <w:lang w:eastAsia="pl-PL"/>
        </w:rPr>
        <w:t xml:space="preserve">projektów badawczych. </w:t>
      </w:r>
    </w:p>
    <w:p w:rsidR="00565B2B" w:rsidRPr="00EC7A32" w:rsidRDefault="00565B2B" w:rsidP="00565B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Problematyka naukowo-badawcza poszczególnych modułów obejmuje:</w:t>
      </w:r>
    </w:p>
    <w:p w:rsidR="00565B2B" w:rsidRPr="00EC7A32" w:rsidRDefault="00565B2B" w:rsidP="00565B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945BB" w:rsidP="001945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 xml:space="preserve">Moduł I: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>Projektowanie i sporządzenie półstałych formulacji podawanych na skórę oraz formulacji dopochwowych.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Opiekun projektu: dr n. farm. Magdalena Piechota-Urbańska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945BB" w:rsidP="001945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 xml:space="preserve">Moduł II: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>Projektowanie i sporządzenie stałych postaci leku (tabletki).</w:t>
      </w:r>
    </w:p>
    <w:p w:rsidR="00565B2B" w:rsidRPr="00EC7A32" w:rsidRDefault="00565B2B" w:rsidP="001945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Opiekun projektu: dr n. farm. Zbigniew Marczyński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945BB" w:rsidP="001945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 xml:space="preserve">Moduł III: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 xml:space="preserve">Kryteria doboru substancji pomocniczych przy sporządzaniu leku recepturowego. 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Opiekun projektu: dr n. farm. Magdalena Piechota-Urbańska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945B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 xml:space="preserve">Moduł IV: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>Formulacja kropli do oczu.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Opiekun projektu: dr n. farm. Ewa Zawadzka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65B2B" w:rsidRPr="00EC7A32" w:rsidRDefault="001945BB" w:rsidP="00565B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C7A32">
        <w:rPr>
          <w:rFonts w:eastAsia="Times New Roman" w:cstheme="minorHAnsi"/>
          <w:b/>
          <w:sz w:val="24"/>
          <w:szCs w:val="24"/>
          <w:lang w:eastAsia="pl-PL"/>
        </w:rPr>
        <w:t xml:space="preserve">Moduł V: </w:t>
      </w:r>
      <w:r w:rsidR="00565B2B" w:rsidRPr="00EC7A32">
        <w:rPr>
          <w:rFonts w:eastAsia="Times New Roman" w:cstheme="minorHAnsi"/>
          <w:sz w:val="24"/>
          <w:szCs w:val="24"/>
          <w:lang w:eastAsia="pl-PL"/>
        </w:rPr>
        <w:t>Leki pediatryczne i preparaty gotowe w recepturze aptecznej.</w:t>
      </w:r>
    </w:p>
    <w:p w:rsidR="00565B2B" w:rsidRPr="00EC7A32" w:rsidRDefault="00565B2B" w:rsidP="00565B2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7A32">
        <w:rPr>
          <w:rFonts w:eastAsia="Times New Roman" w:cstheme="minorHAnsi"/>
          <w:sz w:val="24"/>
          <w:szCs w:val="24"/>
          <w:lang w:eastAsia="pl-PL"/>
        </w:rPr>
        <w:t>Opiekun projektu: dr n. farm. Artur Redliński</w:t>
      </w:r>
    </w:p>
    <w:p w:rsidR="006E09F4" w:rsidRPr="00565B2B" w:rsidRDefault="006E09F4">
      <w:pPr>
        <w:rPr>
          <w:rFonts w:ascii="Times New Roman" w:hAnsi="Times New Roman" w:cs="Times New Roman"/>
          <w:sz w:val="24"/>
          <w:szCs w:val="24"/>
        </w:rPr>
      </w:pPr>
    </w:p>
    <w:sectPr w:rsidR="006E09F4" w:rsidRPr="0056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2B"/>
    <w:rsid w:val="00131AC3"/>
    <w:rsid w:val="001945BB"/>
    <w:rsid w:val="00202C23"/>
    <w:rsid w:val="00387C2F"/>
    <w:rsid w:val="00565B2B"/>
    <w:rsid w:val="006E09F4"/>
    <w:rsid w:val="008653FF"/>
    <w:rsid w:val="009B03FF"/>
    <w:rsid w:val="00B654B9"/>
    <w:rsid w:val="00CB4550"/>
    <w:rsid w:val="00E2649B"/>
    <w:rsid w:val="00EC7A32"/>
    <w:rsid w:val="00F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5632D-6BC3-4843-9118-43637D3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Piechota-Urbańska</dc:creator>
  <cp:keywords/>
  <dc:description/>
  <cp:lastModifiedBy>Magdalena Piechota-Urbańska</cp:lastModifiedBy>
  <cp:revision>12</cp:revision>
  <cp:lastPrinted>2024-10-10T09:51:00Z</cp:lastPrinted>
  <dcterms:created xsi:type="dcterms:W3CDTF">2024-10-16T10:33:00Z</dcterms:created>
  <dcterms:modified xsi:type="dcterms:W3CDTF">2026-04-23T09:26:00Z</dcterms:modified>
</cp:coreProperties>
</file>